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124D8" w:rsidRDefault="00C3397A">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Efficacy, Impacts, and Limits of Harvard College’s Title IX Policies</w:t>
      </w:r>
    </w:p>
    <w:p w14:paraId="00000002" w14:textId="77777777" w:rsidR="006124D8" w:rsidRDefault="006124D8">
      <w:pPr>
        <w:spacing w:line="480" w:lineRule="auto"/>
        <w:rPr>
          <w:rFonts w:ascii="Times New Roman" w:eastAsia="Times New Roman" w:hAnsi="Times New Roman" w:cs="Times New Roman"/>
          <w:sz w:val="24"/>
          <w:szCs w:val="24"/>
        </w:rPr>
      </w:pPr>
    </w:p>
    <w:p w14:paraId="00000003" w14:textId="77777777" w:rsidR="006124D8" w:rsidRDefault="006124D8">
      <w:pPr>
        <w:spacing w:line="360" w:lineRule="auto"/>
        <w:rPr>
          <w:rFonts w:ascii="Times New Roman" w:eastAsia="Times New Roman" w:hAnsi="Times New Roman" w:cs="Times New Roman"/>
          <w:sz w:val="24"/>
          <w:szCs w:val="24"/>
        </w:rPr>
      </w:pPr>
    </w:p>
    <w:p w14:paraId="00000004" w14:textId="77777777" w:rsidR="006124D8" w:rsidRDefault="00C3397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Lauren Yang ‘23, Applied Mathematics and Sociology</w:t>
      </w:r>
    </w:p>
    <w:p w14:paraId="00000005" w14:textId="77777777" w:rsidR="006124D8" w:rsidRDefault="00C3397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SOCIOL 1104: Sociology of Higher Education</w:t>
      </w:r>
    </w:p>
    <w:p w14:paraId="00000006" w14:textId="77777777" w:rsidR="006124D8" w:rsidRDefault="006124D8">
      <w:pPr>
        <w:spacing w:line="360" w:lineRule="auto"/>
        <w:rPr>
          <w:rFonts w:ascii="Times New Roman" w:eastAsia="Times New Roman" w:hAnsi="Times New Roman" w:cs="Times New Roman"/>
          <w:sz w:val="24"/>
          <w:szCs w:val="24"/>
        </w:rPr>
      </w:pPr>
    </w:p>
    <w:p w14:paraId="00000007" w14:textId="77777777" w:rsidR="006124D8" w:rsidRDefault="006124D8">
      <w:pPr>
        <w:spacing w:line="360" w:lineRule="auto"/>
        <w:rPr>
          <w:rFonts w:ascii="Times New Roman" w:eastAsia="Times New Roman" w:hAnsi="Times New Roman" w:cs="Times New Roman"/>
          <w:sz w:val="24"/>
          <w:szCs w:val="24"/>
        </w:rPr>
      </w:pPr>
    </w:p>
    <w:p w14:paraId="00000008" w14:textId="77777777" w:rsidR="006124D8" w:rsidRDefault="00C3397A">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00000009" w14:textId="77777777" w:rsidR="006124D8" w:rsidRDefault="00C3397A">
      <w:pPr>
        <w:spacing w:line="360" w:lineRule="auto"/>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rPr>
        <w:t>Given the prevalence of sexual assault on college campuses in the U.S., universities have a responsibility to eliminate hostile environments, prevent harassment, and protect students. Title IX policies, as interpreted by the Department of Education’s Offic</w:t>
      </w:r>
      <w:r>
        <w:rPr>
          <w:rFonts w:ascii="Times New Roman" w:eastAsia="Times New Roman" w:hAnsi="Times New Roman" w:cs="Times New Roman"/>
          <w:i/>
          <w:sz w:val="24"/>
          <w:szCs w:val="24"/>
        </w:rPr>
        <w:t>e for Civil Rights, regulate this responsibility. However, these policies simply mandate that colleges investigate and prevent sexual violence and provide limited guidance on specific institutional procedures and measures. Acknowledging Harvard College’s i</w:t>
      </w:r>
      <w:r>
        <w:rPr>
          <w:rFonts w:ascii="Times New Roman" w:eastAsia="Times New Roman" w:hAnsi="Times New Roman" w:cs="Times New Roman"/>
          <w:i/>
          <w:sz w:val="24"/>
          <w:szCs w:val="24"/>
        </w:rPr>
        <w:t>nsidious rape culture, this project examines Harvard’s Title IX policies and procedures. Through expert interviews with Title IX coordinators and interviews with Harvard students, this paper outlines a set of recommendations for how Harvard can more effect</w:t>
      </w:r>
      <w:r>
        <w:rPr>
          <w:rFonts w:ascii="Times New Roman" w:eastAsia="Times New Roman" w:hAnsi="Times New Roman" w:cs="Times New Roman"/>
          <w:i/>
          <w:sz w:val="24"/>
          <w:szCs w:val="24"/>
        </w:rPr>
        <w:t>ively eliminate a hostile campus environment, prevent sexual assault, and mitigation the effects of sexual misconduct. I find that existing resources are primarily reactive rather than preventative, and survivors face several barriers in attempting to navi</w:t>
      </w:r>
      <w:r>
        <w:rPr>
          <w:rFonts w:ascii="Times New Roman" w:eastAsia="Times New Roman" w:hAnsi="Times New Roman" w:cs="Times New Roman"/>
          <w:i/>
          <w:sz w:val="24"/>
          <w:szCs w:val="24"/>
        </w:rPr>
        <w:t xml:space="preserve">gate support measures. </w:t>
      </w:r>
    </w:p>
    <w:p w14:paraId="0000000A" w14:textId="77777777" w:rsidR="006124D8" w:rsidRDefault="006124D8">
      <w:pPr>
        <w:spacing w:line="360" w:lineRule="auto"/>
        <w:rPr>
          <w:rFonts w:ascii="Times New Roman" w:eastAsia="Times New Roman" w:hAnsi="Times New Roman" w:cs="Times New Roman"/>
          <w:i/>
          <w:sz w:val="24"/>
          <w:szCs w:val="24"/>
        </w:rPr>
      </w:pPr>
    </w:p>
    <w:p w14:paraId="0000000B" w14:textId="77777777" w:rsidR="006124D8" w:rsidRDefault="006124D8">
      <w:pPr>
        <w:spacing w:line="360" w:lineRule="auto"/>
        <w:rPr>
          <w:rFonts w:ascii="Times New Roman" w:eastAsia="Times New Roman" w:hAnsi="Times New Roman" w:cs="Times New Roman"/>
          <w:sz w:val="24"/>
          <w:szCs w:val="24"/>
        </w:rPr>
      </w:pPr>
    </w:p>
    <w:p w14:paraId="0000000C" w14:textId="77777777" w:rsidR="006124D8" w:rsidRDefault="00C3397A">
      <w:pPr>
        <w:spacing w:line="36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I affirm my awareness of the standards of the Harvard College Honor Code.</w:t>
      </w:r>
    </w:p>
    <w:p w14:paraId="0000000D" w14:textId="77777777" w:rsidR="006124D8" w:rsidRDefault="00C3397A">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Lauren Yang</w:t>
      </w:r>
    </w:p>
    <w:p w14:paraId="0000000E" w14:textId="77777777" w:rsidR="006124D8" w:rsidRDefault="00C3397A">
      <w:pPr>
        <w:spacing w:line="360" w:lineRule="auto"/>
        <w:rPr>
          <w:rFonts w:ascii="Times New Roman" w:eastAsia="Times New Roman" w:hAnsi="Times New Roman" w:cs="Times New Roman"/>
          <w:sz w:val="24"/>
          <w:szCs w:val="24"/>
        </w:rPr>
      </w:pPr>
      <w:r>
        <w:br w:type="page"/>
      </w:r>
    </w:p>
    <w:p w14:paraId="0000000F" w14:textId="77777777" w:rsidR="006124D8" w:rsidRDefault="00C3397A">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Introduction</w:t>
      </w:r>
    </w:p>
    <w:p w14:paraId="00000010" w14:textId="77777777" w:rsidR="006124D8" w:rsidRDefault="00C3397A">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the National Sexual Violence Resource Center (2015), one in five women are sexually assaulted in college, and more t</w:t>
      </w:r>
      <w:r>
        <w:rPr>
          <w:rFonts w:ascii="Times New Roman" w:eastAsia="Times New Roman" w:hAnsi="Times New Roman" w:cs="Times New Roman"/>
          <w:sz w:val="24"/>
          <w:szCs w:val="24"/>
        </w:rPr>
        <w:t>han 90% of survivors on college campuses never report the assault. Pointing to a silent, insidious rape culture ingrained in universities, these statistics reveal that colleges are not the safe havens they purport to be. In fact, in recent years, a wave of</w:t>
      </w:r>
      <w:r>
        <w:rPr>
          <w:rFonts w:ascii="Times New Roman" w:eastAsia="Times New Roman" w:hAnsi="Times New Roman" w:cs="Times New Roman"/>
          <w:sz w:val="24"/>
          <w:szCs w:val="24"/>
        </w:rPr>
        <w:t xml:space="preserve"> student protests has taken over campuses across the U.S., demanding institutional accountability and reform. </w:t>
      </w:r>
    </w:p>
    <w:p w14:paraId="00000011" w14:textId="77777777" w:rsidR="006124D8" w:rsidRDefault="00C3397A">
      <w:pPr>
        <w:spacing w:line="36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Elite universities, historically strongholds of misogyny, have been forced recently to reckon with their failures to protect students and acknowl</w:t>
      </w:r>
      <w:r>
        <w:rPr>
          <w:rFonts w:ascii="Times New Roman" w:eastAsia="Times New Roman" w:hAnsi="Times New Roman" w:cs="Times New Roman"/>
          <w:sz w:val="24"/>
          <w:szCs w:val="24"/>
        </w:rPr>
        <w:t xml:space="preserve">edge rampant rape culture. In 2014, the Department of Education launched an investigation into Harvard College’s Title IX procedures after student activists illuminated how Harvard had mishandled sexual assault complaints (Edwards, 2015). Although Harvard </w:t>
      </w:r>
      <w:r>
        <w:rPr>
          <w:rFonts w:ascii="Times New Roman" w:eastAsia="Times New Roman" w:hAnsi="Times New Roman" w:cs="Times New Roman"/>
          <w:sz w:val="24"/>
          <w:szCs w:val="24"/>
        </w:rPr>
        <w:t xml:space="preserve">has since reformed its policies and hired Title IX coordinators, the still ever-present mass of voices claiming that Harvard has failed survivors and can, </w:t>
      </w:r>
      <w:r>
        <w:rPr>
          <w:rFonts w:ascii="Times New Roman" w:eastAsia="Times New Roman" w:hAnsi="Times New Roman" w:cs="Times New Roman"/>
          <w:i/>
          <w:sz w:val="24"/>
          <w:szCs w:val="24"/>
        </w:rPr>
        <w:t>should</w:t>
      </w:r>
      <w:r>
        <w:rPr>
          <w:rFonts w:ascii="Times New Roman" w:eastAsia="Times New Roman" w:hAnsi="Times New Roman" w:cs="Times New Roman"/>
          <w:sz w:val="24"/>
          <w:szCs w:val="24"/>
        </w:rPr>
        <w:t xml:space="preserve"> do better cannot be ignored. A widely circulated letter by an anonymous student recounted thei</w:t>
      </w:r>
      <w:r>
        <w:rPr>
          <w:rFonts w:ascii="Times New Roman" w:eastAsia="Times New Roman" w:hAnsi="Times New Roman" w:cs="Times New Roman"/>
          <w:sz w:val="24"/>
          <w:szCs w:val="24"/>
        </w:rPr>
        <w:t>r uphill, futile battle reporting sexual assault and poignantly declared, “Dear Harvard: You m</w:t>
      </w:r>
      <w:r>
        <w:rPr>
          <w:rFonts w:ascii="Times New Roman" w:eastAsia="Times New Roman" w:hAnsi="Times New Roman" w:cs="Times New Roman"/>
          <w:sz w:val="24"/>
          <w:szCs w:val="24"/>
          <w:highlight w:val="white"/>
        </w:rPr>
        <w:t>ight have won, but I still have a voice. And I plan on using it as much as I can to make things change” (“Dear Harvard: You Win,” 2014).</w:t>
      </w:r>
    </w:p>
    <w:p w14:paraId="00000012" w14:textId="77777777" w:rsidR="006124D8" w:rsidRDefault="00C3397A">
      <w:pPr>
        <w:spacing w:line="36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an effort to still “ma</w:t>
      </w:r>
      <w:r>
        <w:rPr>
          <w:rFonts w:ascii="Times New Roman" w:eastAsia="Times New Roman" w:hAnsi="Times New Roman" w:cs="Times New Roman"/>
          <w:sz w:val="24"/>
          <w:szCs w:val="24"/>
          <w:highlight w:val="white"/>
        </w:rPr>
        <w:t>ke things change,” this paper seeks to conduct a thorough case study of the Title IX policies at Harvard College. How do Harvard’s Title IX policies and procedures protect students? How have Harvard’s institutional structures impacted campus culture around</w:t>
      </w:r>
      <w:r>
        <w:rPr>
          <w:rFonts w:ascii="Times New Roman" w:eastAsia="Times New Roman" w:hAnsi="Times New Roman" w:cs="Times New Roman"/>
          <w:sz w:val="24"/>
          <w:szCs w:val="24"/>
          <w:highlight w:val="white"/>
        </w:rPr>
        <w:t xml:space="preserve"> sexual harassment and assault? </w:t>
      </w:r>
    </w:p>
    <w:p w14:paraId="00000013" w14:textId="77777777" w:rsidR="006124D8" w:rsidRDefault="006124D8">
      <w:pPr>
        <w:spacing w:line="360" w:lineRule="auto"/>
        <w:rPr>
          <w:rFonts w:ascii="Times New Roman" w:eastAsia="Times New Roman" w:hAnsi="Times New Roman" w:cs="Times New Roman"/>
          <w:sz w:val="24"/>
          <w:szCs w:val="24"/>
          <w:highlight w:val="white"/>
        </w:rPr>
      </w:pPr>
    </w:p>
    <w:p w14:paraId="00000014" w14:textId="77777777" w:rsidR="006124D8" w:rsidRDefault="00C3397A">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Literature Review</w:t>
      </w:r>
    </w:p>
    <w:p w14:paraId="00000015" w14:textId="77777777" w:rsidR="006124D8" w:rsidRDefault="00C3397A">
      <w:pPr>
        <w:spacing w:line="36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order to situate these research questions, it is important to first understand what Title IX is and how it can be mobilized to address sexual assault on college campuses. Title IX of the Higher Educati</w:t>
      </w:r>
      <w:r>
        <w:rPr>
          <w:rFonts w:ascii="Times New Roman" w:eastAsia="Times New Roman" w:hAnsi="Times New Roman" w:cs="Times New Roman"/>
          <w:sz w:val="24"/>
          <w:szCs w:val="24"/>
          <w:highlight w:val="white"/>
        </w:rPr>
        <w:t>on Amendments of 1972 prohibits discrimination on the basis of sex in educational institutions. Since its enactment, the scope and coverage of the law has been heavily contested. Amidst uncertainties over application of Title IX, the U.S. Department of Edu</w:t>
      </w:r>
      <w:r>
        <w:rPr>
          <w:rFonts w:ascii="Times New Roman" w:eastAsia="Times New Roman" w:hAnsi="Times New Roman" w:cs="Times New Roman"/>
          <w:sz w:val="24"/>
          <w:szCs w:val="24"/>
          <w:highlight w:val="white"/>
        </w:rPr>
        <w:t>cation’s Office for Civil Rights (OCR) issued a series of guidelines and regulations specifying how colleges and universities must address reports of sexual misconduct. All educational institutions that receive federal funding are expected to follow the ru</w:t>
      </w:r>
      <w:r>
        <w:rPr>
          <w:rFonts w:ascii="Times New Roman" w:eastAsia="Times New Roman" w:hAnsi="Times New Roman" w:cs="Times New Roman"/>
          <w:sz w:val="24"/>
          <w:szCs w:val="24"/>
          <w:highlight w:val="white"/>
        </w:rPr>
        <w:t xml:space="preserve">les outlined by the OCR, or be subject </w:t>
      </w:r>
      <w:r>
        <w:rPr>
          <w:rFonts w:ascii="Times New Roman" w:eastAsia="Times New Roman" w:hAnsi="Times New Roman" w:cs="Times New Roman"/>
          <w:sz w:val="24"/>
          <w:szCs w:val="24"/>
          <w:highlight w:val="white"/>
        </w:rPr>
        <w:lastRenderedPageBreak/>
        <w:t>to lengthy, publicized, and costly investigations. This includes establishing prevention policies, grievance and investigative procedures, and mechanisms to mitigate the effects of sexual assault. Over the last few de</w:t>
      </w:r>
      <w:r>
        <w:rPr>
          <w:rFonts w:ascii="Times New Roman" w:eastAsia="Times New Roman" w:hAnsi="Times New Roman" w:cs="Times New Roman"/>
          <w:sz w:val="24"/>
          <w:szCs w:val="24"/>
          <w:highlight w:val="white"/>
        </w:rPr>
        <w:t>cades, through these policy releases and lawsuits, Title IX has been deployed as a powerful tool in ameliorating campus sexual harassment and gender inequality (Reynolds, 2019).</w:t>
      </w:r>
    </w:p>
    <w:p w14:paraId="00000016" w14:textId="77777777" w:rsidR="006124D8" w:rsidRDefault="00C3397A">
      <w:pPr>
        <w:spacing w:line="36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Although the language of Title IX remains fixed, the guidance released by the </w:t>
      </w:r>
      <w:r>
        <w:rPr>
          <w:rFonts w:ascii="Times New Roman" w:eastAsia="Times New Roman" w:hAnsi="Times New Roman" w:cs="Times New Roman"/>
          <w:sz w:val="24"/>
          <w:szCs w:val="24"/>
          <w:highlight w:val="white"/>
        </w:rPr>
        <w:t>OCR has fluctuated significantly over the last decade, in turn influencing institutional level policies. In 2011, the Obama administration’s OCR issued the “Dear Colleague Letter,” a pivotal paradigm designed to “eliminate harassment, prevent its recurrenc</w:t>
      </w:r>
      <w:r>
        <w:rPr>
          <w:rFonts w:ascii="Times New Roman" w:eastAsia="Times New Roman" w:hAnsi="Times New Roman" w:cs="Times New Roman"/>
          <w:sz w:val="24"/>
          <w:szCs w:val="24"/>
          <w:highlight w:val="white"/>
        </w:rPr>
        <w:t>e, and address its effects,” targeting campus cultures and social attitudes (U.S. Department of Education, 2011, p. 4). The Trump administration rescinded the 2011 guidance and unveiled a new set of regulations in 2020. These standards notably narrow the d</w:t>
      </w:r>
      <w:r>
        <w:rPr>
          <w:rFonts w:ascii="Times New Roman" w:eastAsia="Times New Roman" w:hAnsi="Times New Roman" w:cs="Times New Roman"/>
          <w:sz w:val="24"/>
          <w:szCs w:val="24"/>
          <w:highlight w:val="white"/>
        </w:rPr>
        <w:t>efinition of sexual harassment, mandate live hearings for sexual misconduct cases, and allow for cross examinations of witnesses (Melnick, 2020). Scholars, activists, and lawyers alike have extensively studied and debated the contentious recommendations fo</w:t>
      </w:r>
      <w:r>
        <w:rPr>
          <w:rFonts w:ascii="Times New Roman" w:eastAsia="Times New Roman" w:hAnsi="Times New Roman" w:cs="Times New Roman"/>
          <w:sz w:val="24"/>
          <w:szCs w:val="24"/>
          <w:highlight w:val="white"/>
        </w:rPr>
        <w:t>und in each iteration of the OCR’s Title IX rules. These include the Title IX due process procedures in campus sexual assault adjudication, fair and impartial hearings, cross examination, and the preponderance of evidence standard (Harper et al., 2017; Edw</w:t>
      </w:r>
      <w:r>
        <w:rPr>
          <w:rFonts w:ascii="Times New Roman" w:eastAsia="Times New Roman" w:hAnsi="Times New Roman" w:cs="Times New Roman"/>
          <w:sz w:val="24"/>
          <w:szCs w:val="24"/>
          <w:highlight w:val="white"/>
        </w:rPr>
        <w:t xml:space="preserve">ards, 2015). The policy arguments are comprehensive, nuanced, and multi-dimensional, but very few scholars conduct in-depth case studies on specific universities, instead opting for legal discourse and theoretical frameworks. </w:t>
      </w:r>
    </w:p>
    <w:p w14:paraId="00000017" w14:textId="77777777" w:rsidR="006124D8" w:rsidRDefault="00C3397A">
      <w:pPr>
        <w:spacing w:line="36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 argue that it is critical to study the impacts and mobilization of Title IX on not only a policy level but also an </w:t>
      </w:r>
      <w:r>
        <w:rPr>
          <w:rFonts w:ascii="Times New Roman" w:eastAsia="Times New Roman" w:hAnsi="Times New Roman" w:cs="Times New Roman"/>
          <w:i/>
          <w:sz w:val="24"/>
          <w:szCs w:val="24"/>
          <w:highlight w:val="white"/>
        </w:rPr>
        <w:t>institutional</w:t>
      </w:r>
      <w:r>
        <w:rPr>
          <w:rFonts w:ascii="Times New Roman" w:eastAsia="Times New Roman" w:hAnsi="Times New Roman" w:cs="Times New Roman"/>
          <w:sz w:val="24"/>
          <w:szCs w:val="24"/>
          <w:highlight w:val="white"/>
        </w:rPr>
        <w:t xml:space="preserve"> level. Although legally binding, the regulations set forth by the OCR are the </w:t>
      </w:r>
      <w:r>
        <w:rPr>
          <w:rFonts w:ascii="Times New Roman" w:eastAsia="Times New Roman" w:hAnsi="Times New Roman" w:cs="Times New Roman"/>
          <w:i/>
          <w:sz w:val="24"/>
          <w:szCs w:val="24"/>
          <w:highlight w:val="white"/>
        </w:rPr>
        <w:t>minimum</w:t>
      </w:r>
      <w:r>
        <w:rPr>
          <w:rFonts w:ascii="Times New Roman" w:eastAsia="Times New Roman" w:hAnsi="Times New Roman" w:cs="Times New Roman"/>
          <w:sz w:val="24"/>
          <w:szCs w:val="24"/>
          <w:highlight w:val="white"/>
        </w:rPr>
        <w:t xml:space="preserve"> federal standards that educational inst</w:t>
      </w:r>
      <w:r>
        <w:rPr>
          <w:rFonts w:ascii="Times New Roman" w:eastAsia="Times New Roman" w:hAnsi="Times New Roman" w:cs="Times New Roman"/>
          <w:sz w:val="24"/>
          <w:szCs w:val="24"/>
          <w:highlight w:val="white"/>
        </w:rPr>
        <w:t>itutions must comply with. Each college still retains authority and control over the formulation of its own Title IX policies and procedures, as long as they meet the required guidelines (Melnick, 2020). Due to institutional differences, including governan</w:t>
      </w:r>
      <w:r>
        <w:rPr>
          <w:rFonts w:ascii="Times New Roman" w:eastAsia="Times New Roman" w:hAnsi="Times New Roman" w:cs="Times New Roman"/>
          <w:sz w:val="24"/>
          <w:szCs w:val="24"/>
          <w:highlight w:val="white"/>
        </w:rPr>
        <w:t>ce structures and funding regimes, sexual violence prevention, investigation, and adjudication inevitably vary between universities. For instance, although universities may have Title IX grievance procedures, less well-resourced institutions may not have t</w:t>
      </w:r>
      <w:r>
        <w:rPr>
          <w:rFonts w:ascii="Times New Roman" w:eastAsia="Times New Roman" w:hAnsi="Times New Roman" w:cs="Times New Roman"/>
          <w:sz w:val="24"/>
          <w:szCs w:val="24"/>
          <w:highlight w:val="white"/>
        </w:rPr>
        <w:t xml:space="preserve">he financial means necessary to properly train hearing panels and investigators, thus affecting the impartiality of investigations (Edwards, 2015). </w:t>
      </w:r>
    </w:p>
    <w:p w14:paraId="00000018" w14:textId="77777777" w:rsidR="006124D8" w:rsidRDefault="00C3397A">
      <w:pPr>
        <w:spacing w:line="36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Although few scholars have extensively and systematically researched individual universities’ policies and </w:t>
      </w:r>
      <w:r>
        <w:rPr>
          <w:rFonts w:ascii="Times New Roman" w:eastAsia="Times New Roman" w:hAnsi="Times New Roman" w:cs="Times New Roman"/>
          <w:sz w:val="24"/>
          <w:szCs w:val="24"/>
          <w:highlight w:val="white"/>
        </w:rPr>
        <w:t>their impacts on students, there has been work investigating the effects that institutional failures have on individual students. Studies indicate that well-intentioned administrators, institutional programs, and university policies, can actually reproduce</w:t>
      </w:r>
      <w:r>
        <w:rPr>
          <w:rFonts w:ascii="Times New Roman" w:eastAsia="Times New Roman" w:hAnsi="Times New Roman" w:cs="Times New Roman"/>
          <w:sz w:val="24"/>
          <w:szCs w:val="24"/>
          <w:highlight w:val="white"/>
        </w:rPr>
        <w:t xml:space="preserve"> and reinforce structures that perpetuate rape culture and further marginalize student survivors (Cruz, 2020). Limited psychological literature suggests that victims of real or perceived institutional betrayal experience higher levels of post-traumatic sym</w:t>
      </w:r>
      <w:r>
        <w:rPr>
          <w:rFonts w:ascii="Times New Roman" w:eastAsia="Times New Roman" w:hAnsi="Times New Roman" w:cs="Times New Roman"/>
          <w:sz w:val="24"/>
          <w:szCs w:val="24"/>
          <w:highlight w:val="white"/>
        </w:rPr>
        <w:t xml:space="preserve">ptoms, exacerbating students’ emotional and physical reactions to sexual assault (Stader &amp; Williams-Cunningham, 2017). Institutional betrayal includes punitive policies, victim blaming, unclear or nonexistent reporting methods, and a failure to respond to </w:t>
      </w:r>
      <w:r>
        <w:rPr>
          <w:rFonts w:ascii="Times New Roman" w:eastAsia="Times New Roman" w:hAnsi="Times New Roman" w:cs="Times New Roman"/>
          <w:sz w:val="24"/>
          <w:szCs w:val="24"/>
          <w:highlight w:val="white"/>
        </w:rPr>
        <w:t xml:space="preserve">allegations of sexual harassment. </w:t>
      </w:r>
    </w:p>
    <w:p w14:paraId="00000019" w14:textId="77777777" w:rsidR="006124D8" w:rsidRDefault="00C3397A">
      <w:pPr>
        <w:spacing w:line="36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Existing literature and doctrine reveals that Title IX policies are institution-specific but federally-compliant and can have profound, lingering effects on students navigating grievance and reporting procedures. This research all points towards a need to </w:t>
      </w:r>
      <w:r>
        <w:rPr>
          <w:rFonts w:ascii="Times New Roman" w:eastAsia="Times New Roman" w:hAnsi="Times New Roman" w:cs="Times New Roman"/>
          <w:sz w:val="24"/>
          <w:szCs w:val="24"/>
          <w:highlight w:val="white"/>
        </w:rPr>
        <w:t>study a specific institution and its policies and procedures. Situated to fill this gap, through conducting a case study of Harvard College, I seek to understand how Title IX federal policies translate into Harvard’s Title IX practices and consequently imp</w:t>
      </w:r>
      <w:r>
        <w:rPr>
          <w:rFonts w:ascii="Times New Roman" w:eastAsia="Times New Roman" w:hAnsi="Times New Roman" w:cs="Times New Roman"/>
          <w:sz w:val="24"/>
          <w:szCs w:val="24"/>
          <w:highlight w:val="white"/>
        </w:rPr>
        <w:t xml:space="preserve">act students and campus culture. </w:t>
      </w:r>
    </w:p>
    <w:p w14:paraId="0000001A" w14:textId="77777777" w:rsidR="006124D8" w:rsidRDefault="00C3397A">
      <w:pPr>
        <w:spacing w:line="36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1B" w14:textId="77777777" w:rsidR="006124D8" w:rsidRDefault="00C3397A">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Methods</w:t>
      </w:r>
    </w:p>
    <w:p w14:paraId="0000001C" w14:textId="77777777" w:rsidR="006124D8" w:rsidRDefault="00C3397A">
      <w:pPr>
        <w:spacing w:line="36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 conduct a case study of Harvard’s Title IX policies, I primarily engaged a qualitative approach, drawing from two main sources: 1) expert interviews with administrators, Title IX Coordinators, and SHARE (Sexua</w:t>
      </w:r>
      <w:r>
        <w:rPr>
          <w:rFonts w:ascii="Times New Roman" w:eastAsia="Times New Roman" w:hAnsi="Times New Roman" w:cs="Times New Roman"/>
          <w:sz w:val="24"/>
          <w:szCs w:val="24"/>
          <w:highlight w:val="white"/>
        </w:rPr>
        <w:t>l Harassment/Assault Resources &amp; Education) Counselors at Harvard and 2) interviews with Harvard College students. Through this research, I detailed the efficacy, impacts, and limits of Harvard’s Title IX policies and outlined a set of preliminary recommen</w:t>
      </w:r>
      <w:r>
        <w:rPr>
          <w:rFonts w:ascii="Times New Roman" w:eastAsia="Times New Roman" w:hAnsi="Times New Roman" w:cs="Times New Roman"/>
          <w:sz w:val="24"/>
          <w:szCs w:val="24"/>
          <w:highlight w:val="white"/>
        </w:rPr>
        <w:t>dations for Harvard’s Office for Gender Equity (OGE). Acknowledging that existing literature and hypotheses may not accurately apply to Harvard, I inductively approached two sub-questions that frame and guide my research.</w:t>
      </w:r>
    </w:p>
    <w:p w14:paraId="0000001D" w14:textId="77777777" w:rsidR="006124D8" w:rsidRDefault="00C3397A">
      <w:pPr>
        <w:spacing w:line="36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 first began by establishing what</w:t>
      </w:r>
      <w:r>
        <w:rPr>
          <w:rFonts w:ascii="Times New Roman" w:eastAsia="Times New Roman" w:hAnsi="Times New Roman" w:cs="Times New Roman"/>
          <w:sz w:val="24"/>
          <w:szCs w:val="24"/>
          <w:highlight w:val="white"/>
        </w:rPr>
        <w:t xml:space="preserve"> Harvard’s current policies entail, how they may have changed in recent years, and how they compare to the minimum guidelines set by the Department of Education’s Office for Civil Rights. What are Harvard’s current Title IX policies and procedures, and are</w:t>
      </w:r>
      <w:r>
        <w:rPr>
          <w:rFonts w:ascii="Times New Roman" w:eastAsia="Times New Roman" w:hAnsi="Times New Roman" w:cs="Times New Roman"/>
          <w:sz w:val="24"/>
          <w:szCs w:val="24"/>
          <w:highlight w:val="white"/>
        </w:rPr>
        <w:t xml:space="preserve"> they more advanced than federal regulations? To address this question, I interviewed three Title IX experts, specifically administrators in the Office for Gender Equity </w:t>
      </w:r>
      <w:r>
        <w:rPr>
          <w:rFonts w:ascii="Times New Roman" w:eastAsia="Times New Roman" w:hAnsi="Times New Roman" w:cs="Times New Roman"/>
          <w:sz w:val="24"/>
          <w:szCs w:val="24"/>
          <w:highlight w:val="white"/>
        </w:rPr>
        <w:lastRenderedPageBreak/>
        <w:t xml:space="preserve">and the Harvard College Title IX Office. My questions for the experts revolved around </w:t>
      </w:r>
      <w:r>
        <w:rPr>
          <w:rFonts w:ascii="Times New Roman" w:eastAsia="Times New Roman" w:hAnsi="Times New Roman" w:cs="Times New Roman"/>
          <w:sz w:val="24"/>
          <w:szCs w:val="24"/>
          <w:highlight w:val="white"/>
        </w:rPr>
        <w:t>Harvard’s agency in setting policies, the institutional procedures and processes that precede a Title IX policy change, and expert clarifications surrounding the main components of the current 2020 interim policies (Interim Title IX Sexual Harassment Polic</w:t>
      </w:r>
      <w:r>
        <w:rPr>
          <w:rFonts w:ascii="Times New Roman" w:eastAsia="Times New Roman" w:hAnsi="Times New Roman" w:cs="Times New Roman"/>
          <w:sz w:val="24"/>
          <w:szCs w:val="24"/>
          <w:highlight w:val="white"/>
        </w:rPr>
        <w:t xml:space="preserve">y and the Interim Other Sexual Misconduct Policy). Uniquely, the administrative perspective helped demystify the institution’s response before, during, and after sexual assault reports are filed. </w:t>
      </w:r>
    </w:p>
    <w:p w14:paraId="0000001E" w14:textId="77777777" w:rsidR="006124D8" w:rsidRDefault="00C3397A">
      <w:pPr>
        <w:spacing w:line="36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Secondly, with this foundational knowledge built, I sought </w:t>
      </w:r>
      <w:r>
        <w:rPr>
          <w:rFonts w:ascii="Times New Roman" w:eastAsia="Times New Roman" w:hAnsi="Times New Roman" w:cs="Times New Roman"/>
          <w:sz w:val="24"/>
          <w:szCs w:val="24"/>
          <w:highlight w:val="white"/>
        </w:rPr>
        <w:t xml:space="preserve">to identify the efficacy and limits of Harvard’s current practices and illustrate the relationship between institutional policies and campus culture. How effective are Harvard’s procedures? To address this question, I conducted interviews with six Harvard </w:t>
      </w:r>
      <w:r>
        <w:rPr>
          <w:rFonts w:ascii="Times New Roman" w:eastAsia="Times New Roman" w:hAnsi="Times New Roman" w:cs="Times New Roman"/>
          <w:sz w:val="24"/>
          <w:szCs w:val="24"/>
          <w:highlight w:val="white"/>
        </w:rPr>
        <w:t>College students. In order to limit confounding variables, all student interviewees were female-identifying students who were already involved in sexual violence activism and awareness spaces on campus, including the Harvard College Title IX Student Adviso</w:t>
      </w:r>
      <w:r>
        <w:rPr>
          <w:rFonts w:ascii="Times New Roman" w:eastAsia="Times New Roman" w:hAnsi="Times New Roman" w:cs="Times New Roman"/>
          <w:sz w:val="24"/>
          <w:szCs w:val="24"/>
          <w:highlight w:val="white"/>
        </w:rPr>
        <w:t>ry Board, Harvard College Women’s Center, “Our Harvard Can Do Better,” and peer counseling groups. My questions for students revolved around their lived experiences and conversations with peers, perceptions of campus rape culture, and attitudes toward Titl</w:t>
      </w:r>
      <w:r>
        <w:rPr>
          <w:rFonts w:ascii="Times New Roman" w:eastAsia="Times New Roman" w:hAnsi="Times New Roman" w:cs="Times New Roman"/>
          <w:sz w:val="24"/>
          <w:szCs w:val="24"/>
          <w:highlight w:val="white"/>
        </w:rPr>
        <w:t>e IX, grievance procedures, and reporting mechanisms. All interview questions can be found in the appendix.</w:t>
      </w:r>
    </w:p>
    <w:p w14:paraId="0000001F" w14:textId="77777777" w:rsidR="006124D8" w:rsidRDefault="00C3397A">
      <w:pPr>
        <w:spacing w:line="36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Through inductive analysis of the six student interviews, I observed four major themes. Interviewee transcripts were coded using Nvivo as follows. “</w:t>
      </w:r>
      <w:r>
        <w:rPr>
          <w:rFonts w:ascii="Times New Roman" w:eastAsia="Times New Roman" w:hAnsi="Times New Roman" w:cs="Times New Roman"/>
          <w:sz w:val="24"/>
          <w:szCs w:val="24"/>
          <w:highlight w:val="white"/>
        </w:rPr>
        <w:t>Information” indicated references to the transparency and confidentiality of Title IX resources. “Culture” referred to student sentiments surrounding campus climate and interpersonal relationships. “Institution” designated remarks about institutional pract</w:t>
      </w:r>
      <w:r>
        <w:rPr>
          <w:rFonts w:ascii="Times New Roman" w:eastAsia="Times New Roman" w:hAnsi="Times New Roman" w:cs="Times New Roman"/>
          <w:sz w:val="24"/>
          <w:szCs w:val="24"/>
          <w:highlight w:val="white"/>
        </w:rPr>
        <w:t>ices or structures relating to sexual misconduct and its effects. “Alternatives” referred to any comments surrounding suggested changes to Title IX policies and historical student-led approaches to preventing sexual assault. Coded quotes were reviewed agai</w:t>
      </w:r>
      <w:r>
        <w:rPr>
          <w:rFonts w:ascii="Times New Roman" w:eastAsia="Times New Roman" w:hAnsi="Times New Roman" w:cs="Times New Roman"/>
          <w:sz w:val="24"/>
          <w:szCs w:val="24"/>
          <w:highlight w:val="white"/>
        </w:rPr>
        <w:t>n and consolidated to generate a list of key findings and recommendations. Notably, through an inductive approach, I elected to observe patterns as they seemed to emerge, even if they deviated from my original research intent.</w:t>
      </w:r>
    </w:p>
    <w:p w14:paraId="00000020" w14:textId="77777777" w:rsidR="006124D8" w:rsidRDefault="006124D8">
      <w:pPr>
        <w:spacing w:line="360" w:lineRule="auto"/>
        <w:rPr>
          <w:rFonts w:ascii="Times New Roman" w:eastAsia="Times New Roman" w:hAnsi="Times New Roman" w:cs="Times New Roman"/>
          <w:sz w:val="24"/>
          <w:szCs w:val="24"/>
          <w:highlight w:val="white"/>
        </w:rPr>
      </w:pPr>
    </w:p>
    <w:p w14:paraId="00000021" w14:textId="77777777" w:rsidR="006124D8" w:rsidRDefault="00C3397A">
      <w:pPr>
        <w:spacing w:line="36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Limitations and Positionalit</w:t>
      </w:r>
      <w:r>
        <w:rPr>
          <w:rFonts w:ascii="Times New Roman" w:eastAsia="Times New Roman" w:hAnsi="Times New Roman" w:cs="Times New Roman"/>
          <w:b/>
          <w:sz w:val="24"/>
          <w:szCs w:val="24"/>
          <w:highlight w:val="white"/>
        </w:rPr>
        <w:t>y</w:t>
      </w:r>
    </w:p>
    <w:p w14:paraId="00000022" w14:textId="77777777" w:rsidR="006124D8" w:rsidRDefault="00C3397A">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It is important to acknowledge and consider the various methodological limitations and potential biases present in this research. First and foremost, this research paper does not attempt </w:t>
      </w:r>
      <w:r>
        <w:rPr>
          <w:rFonts w:ascii="Times New Roman" w:eastAsia="Times New Roman" w:hAnsi="Times New Roman" w:cs="Times New Roman"/>
          <w:sz w:val="24"/>
          <w:szCs w:val="24"/>
          <w:highlight w:val="white"/>
        </w:rPr>
        <w:lastRenderedPageBreak/>
        <w:t>to prove a causal relationship between Harvard’s Title IX policies</w:t>
      </w:r>
      <w:r>
        <w:rPr>
          <w:rFonts w:ascii="Times New Roman" w:eastAsia="Times New Roman" w:hAnsi="Times New Roman" w:cs="Times New Roman"/>
          <w:sz w:val="24"/>
          <w:szCs w:val="24"/>
          <w:highlight w:val="white"/>
        </w:rPr>
        <w:t xml:space="preserve"> and campus culture surrounding sexual assault. Instead, it primarily seeks to observe and describe Harvard’s Title IX practices and subsequently offer potential recommendations, undergirded by experiential evidence from students. Notably, only six Harvard</w:t>
      </w:r>
      <w:r>
        <w:rPr>
          <w:rFonts w:ascii="Times New Roman" w:eastAsia="Times New Roman" w:hAnsi="Times New Roman" w:cs="Times New Roman"/>
          <w:sz w:val="24"/>
          <w:szCs w:val="24"/>
          <w:highlight w:val="white"/>
        </w:rPr>
        <w:t xml:space="preserve"> College students were interviewed, all of whom are involved in the sexual violence space. As such, this research is not generalizable and cannot reflect the experiences of all Harvard students. Experiences will likely be skewed, but with such a small samp</w:t>
      </w:r>
      <w:r>
        <w:rPr>
          <w:rFonts w:ascii="Times New Roman" w:eastAsia="Times New Roman" w:hAnsi="Times New Roman" w:cs="Times New Roman"/>
          <w:sz w:val="24"/>
          <w:szCs w:val="24"/>
          <w:highlight w:val="white"/>
        </w:rPr>
        <w:t xml:space="preserve">le size, it is necessary to interview students who already are actively considering questions related to campus sexual harassment and are in roles where they likely have sought out conversations with other students. </w:t>
      </w:r>
    </w:p>
    <w:p w14:paraId="00000023" w14:textId="77777777" w:rsidR="006124D8" w:rsidRDefault="00C3397A">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I currently serve on the Harvard Colle</w:t>
      </w:r>
      <w:r>
        <w:rPr>
          <w:rFonts w:ascii="Times New Roman" w:eastAsia="Times New Roman" w:hAnsi="Times New Roman" w:cs="Times New Roman"/>
          <w:sz w:val="24"/>
          <w:szCs w:val="24"/>
          <w:highlight w:val="white"/>
        </w:rPr>
        <w:t>ge Title IX Student Advisory Board and have experiences working and volunteering in the sexual violence space. As such, I recognize my own bias in instinctively putting survivors first and distrusting administrative figures. I also acknowledge that my posi</w:t>
      </w:r>
      <w:r>
        <w:rPr>
          <w:rFonts w:ascii="Times New Roman" w:eastAsia="Times New Roman" w:hAnsi="Times New Roman" w:cs="Times New Roman"/>
          <w:sz w:val="24"/>
          <w:szCs w:val="24"/>
          <w:highlight w:val="white"/>
        </w:rPr>
        <w:t>tionality as a Harvard College student may bias conversations with both administrators and students. However, I took a few specific measures to mitigate these concerns. Firstly, my questions were non-leading to reduce any confirmation bias. Examples of the</w:t>
      </w:r>
      <w:r>
        <w:rPr>
          <w:rFonts w:ascii="Times New Roman" w:eastAsia="Times New Roman" w:hAnsi="Times New Roman" w:cs="Times New Roman"/>
          <w:sz w:val="24"/>
          <w:szCs w:val="24"/>
          <w:highlight w:val="white"/>
        </w:rPr>
        <w:t>se questions can be found in the appendix. Secondly, I transparently explained the components of my research, offered confidentiality, and asked for interviewee consent. Thirdly, I strongly believe that my recommendations and research should reflect the li</w:t>
      </w:r>
      <w:r>
        <w:rPr>
          <w:rFonts w:ascii="Times New Roman" w:eastAsia="Times New Roman" w:hAnsi="Times New Roman" w:cs="Times New Roman"/>
          <w:sz w:val="24"/>
          <w:szCs w:val="24"/>
          <w:highlight w:val="white"/>
        </w:rPr>
        <w:t>ved experiences of the students I interviewed and should be informed by Title IX experts. I found value in primarily observing and seeking to understand, rather than self-directing conversations. I responded minimally in interviews and emphasized that I wo</w:t>
      </w:r>
      <w:r>
        <w:rPr>
          <w:rFonts w:ascii="Times New Roman" w:eastAsia="Times New Roman" w:hAnsi="Times New Roman" w:cs="Times New Roman"/>
          <w:sz w:val="24"/>
          <w:szCs w:val="24"/>
          <w:highlight w:val="white"/>
        </w:rPr>
        <w:t>uld not be sharing my own opinions.</w:t>
      </w:r>
    </w:p>
    <w:p w14:paraId="00000024" w14:textId="77777777" w:rsidR="006124D8" w:rsidRDefault="00C3397A">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Throughout the research process, I complied with ethical standards for research involving human subjects. Acknowledging that the topic of sexual violence is a potentially triggering and heavy one, informed consent was o</w:t>
      </w:r>
      <w:r>
        <w:rPr>
          <w:rFonts w:ascii="Times New Roman" w:eastAsia="Times New Roman" w:hAnsi="Times New Roman" w:cs="Times New Roman"/>
          <w:sz w:val="24"/>
          <w:szCs w:val="24"/>
          <w:highlight w:val="white"/>
        </w:rPr>
        <w:t>btained from all individual participants involved in the study, with full transparency of the purpose of this research and their rights as interviewees. I did not ask questions about specific lived experiences nor probe for any details, ensuring that inter</w:t>
      </w:r>
      <w:r>
        <w:rPr>
          <w:rFonts w:ascii="Times New Roman" w:eastAsia="Times New Roman" w:hAnsi="Times New Roman" w:cs="Times New Roman"/>
          <w:sz w:val="24"/>
          <w:szCs w:val="24"/>
          <w:highlight w:val="white"/>
        </w:rPr>
        <w:t>viewees had full agency in choosing what to share. All interviewees were provided with the option to remain anonymous and chose how they prefer to be referred to.</w:t>
      </w:r>
    </w:p>
    <w:p w14:paraId="00000025" w14:textId="77777777" w:rsidR="006124D8" w:rsidRDefault="006124D8">
      <w:pPr>
        <w:spacing w:line="360" w:lineRule="auto"/>
        <w:rPr>
          <w:rFonts w:ascii="Times New Roman" w:eastAsia="Times New Roman" w:hAnsi="Times New Roman" w:cs="Times New Roman"/>
          <w:sz w:val="24"/>
          <w:szCs w:val="24"/>
          <w:highlight w:val="white"/>
        </w:rPr>
      </w:pPr>
    </w:p>
    <w:p w14:paraId="00000026" w14:textId="77777777" w:rsidR="006124D8" w:rsidRDefault="006124D8">
      <w:pPr>
        <w:spacing w:line="360" w:lineRule="auto"/>
        <w:rPr>
          <w:rFonts w:ascii="Times New Roman" w:eastAsia="Times New Roman" w:hAnsi="Times New Roman" w:cs="Times New Roman"/>
          <w:b/>
          <w:sz w:val="24"/>
          <w:szCs w:val="24"/>
          <w:highlight w:val="white"/>
        </w:rPr>
      </w:pPr>
    </w:p>
    <w:p w14:paraId="00000027" w14:textId="77777777" w:rsidR="006124D8" w:rsidRDefault="006124D8">
      <w:pPr>
        <w:spacing w:line="360" w:lineRule="auto"/>
        <w:rPr>
          <w:rFonts w:ascii="Times New Roman" w:eastAsia="Times New Roman" w:hAnsi="Times New Roman" w:cs="Times New Roman"/>
          <w:b/>
          <w:sz w:val="24"/>
          <w:szCs w:val="24"/>
          <w:highlight w:val="white"/>
        </w:rPr>
      </w:pPr>
    </w:p>
    <w:p w14:paraId="00000028" w14:textId="77777777" w:rsidR="006124D8" w:rsidRDefault="00C3397A">
      <w:pPr>
        <w:spacing w:line="36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Findings</w:t>
      </w:r>
    </w:p>
    <w:p w14:paraId="00000029" w14:textId="77777777" w:rsidR="006124D8" w:rsidRDefault="00C3397A">
      <w:pPr>
        <w:spacing w:line="36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Interview findings can be broken down into four main sections: Harvard’s limited </w:t>
      </w:r>
      <w:r>
        <w:rPr>
          <w:rFonts w:ascii="Times New Roman" w:eastAsia="Times New Roman" w:hAnsi="Times New Roman" w:cs="Times New Roman"/>
          <w:sz w:val="24"/>
          <w:szCs w:val="24"/>
          <w:highlight w:val="white"/>
        </w:rPr>
        <w:t xml:space="preserve">agency in Title IX policies, campus climate change, barriers to accessing resources, and activism born out of necessity. These sections together indicate that Harvard has failed to effectively prevent and react to pervasive campus sexual misconduct.  </w:t>
      </w:r>
    </w:p>
    <w:p w14:paraId="0000002A" w14:textId="77777777" w:rsidR="006124D8" w:rsidRDefault="006124D8">
      <w:pPr>
        <w:spacing w:line="360" w:lineRule="auto"/>
        <w:rPr>
          <w:rFonts w:ascii="Times New Roman" w:eastAsia="Times New Roman" w:hAnsi="Times New Roman" w:cs="Times New Roman"/>
          <w:i/>
          <w:sz w:val="24"/>
          <w:szCs w:val="24"/>
          <w:highlight w:val="white"/>
        </w:rPr>
      </w:pPr>
    </w:p>
    <w:p w14:paraId="0000002B" w14:textId="77777777" w:rsidR="006124D8" w:rsidRDefault="00C3397A">
      <w:pPr>
        <w:spacing w:line="36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Har</w:t>
      </w:r>
      <w:r>
        <w:rPr>
          <w:rFonts w:ascii="Times New Roman" w:eastAsia="Times New Roman" w:hAnsi="Times New Roman" w:cs="Times New Roman"/>
          <w:i/>
          <w:sz w:val="24"/>
          <w:szCs w:val="24"/>
          <w:highlight w:val="white"/>
        </w:rPr>
        <w:t>vard’s Limited Agency in Title IX Policies</w:t>
      </w:r>
    </w:p>
    <w:p w14:paraId="0000002C" w14:textId="77777777" w:rsidR="006124D8" w:rsidRDefault="00C3397A">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Administrators reveal that Harvard has extremely limited agency in Title IX policy change, constrained heavily by federal regulations and guidance. Guidelines issued by the Office for Civil Rights provide detailed</w:t>
      </w:r>
      <w:r>
        <w:rPr>
          <w:rFonts w:ascii="Times New Roman" w:eastAsia="Times New Roman" w:hAnsi="Times New Roman" w:cs="Times New Roman"/>
          <w:sz w:val="24"/>
          <w:szCs w:val="24"/>
          <w:highlight w:val="white"/>
        </w:rPr>
        <w:t>, often controversial prescriptions describing exactly</w:t>
      </w:r>
      <w:r>
        <w:rPr>
          <w:rFonts w:ascii="Times New Roman" w:eastAsia="Times New Roman" w:hAnsi="Times New Roman" w:cs="Times New Roman"/>
          <w:sz w:val="24"/>
          <w:szCs w:val="24"/>
        </w:rPr>
        <w:t xml:space="preserve"> what colleges and universities must do with regards to sexual misconduct. Title IX Coordinators have to work within those guidelines to shape Harvard’s policies and determine which decisions are within</w:t>
      </w:r>
      <w:r>
        <w:rPr>
          <w:rFonts w:ascii="Times New Roman" w:eastAsia="Times New Roman" w:hAnsi="Times New Roman" w:cs="Times New Roman"/>
          <w:sz w:val="24"/>
          <w:szCs w:val="24"/>
        </w:rPr>
        <w:t xml:space="preserve"> institutional control. </w:t>
      </w:r>
    </w:p>
    <w:p w14:paraId="0000002D" w14:textId="77777777" w:rsidR="006124D8" w:rsidRDefault="00C3397A">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summer of 2020 provides a case study reifying this entire process, from the issuance of federal agency regulations to the creation of Harvard’s current interim policies and procedures. With the new Trump administration guidelin</w:t>
      </w:r>
      <w:r>
        <w:rPr>
          <w:rFonts w:ascii="Times New Roman" w:eastAsia="Times New Roman" w:hAnsi="Times New Roman" w:cs="Times New Roman"/>
          <w:sz w:val="24"/>
          <w:szCs w:val="24"/>
        </w:rPr>
        <w:t xml:space="preserve">es released in May 2020, Harvard had a few months to parse through thousands of pages of regulations and conduct a mass upheaval of its existing policies. Administrators cited frustration at the constantly changing guidelines with little notice and little </w:t>
      </w:r>
      <w:r>
        <w:rPr>
          <w:rFonts w:ascii="Times New Roman" w:eastAsia="Times New Roman" w:hAnsi="Times New Roman" w:cs="Times New Roman"/>
          <w:sz w:val="24"/>
          <w:szCs w:val="24"/>
        </w:rPr>
        <w:t>room for discretion. However, where there were policy gray areas, administrators extensively consulted a wide range of stakeholders to determine how to best integrate community values into the Title IX decisions within institutional control. For example, f</w:t>
      </w:r>
      <w:r>
        <w:rPr>
          <w:rFonts w:ascii="Times New Roman" w:eastAsia="Times New Roman" w:hAnsi="Times New Roman" w:cs="Times New Roman"/>
          <w:sz w:val="24"/>
          <w:szCs w:val="24"/>
        </w:rPr>
        <w:t>ederal guidelines mandated that the investigation and adjudication of claims must be conducted by a hearing panel rather than a single investigator. However, they afforded discretion to institutions to determine the actual composition of that hearing panel</w:t>
      </w:r>
      <w:r>
        <w:rPr>
          <w:rFonts w:ascii="Times New Roman" w:eastAsia="Times New Roman" w:hAnsi="Times New Roman" w:cs="Times New Roman"/>
          <w:sz w:val="24"/>
          <w:szCs w:val="24"/>
        </w:rPr>
        <w:t>, including whether or not decision makers should be internal or external to Harvard.</w:t>
      </w:r>
    </w:p>
    <w:p w14:paraId="0000002E" w14:textId="77777777" w:rsidR="006124D8" w:rsidRDefault="00C3397A">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Harvard currently has two interim policies: Title IX Sexual Harassment Policy and Other Sexual Misconduct Policy. Because federal guidelines narrowed the situations and s</w:t>
      </w:r>
      <w:r>
        <w:rPr>
          <w:rFonts w:ascii="Times New Roman" w:eastAsia="Times New Roman" w:hAnsi="Times New Roman" w:cs="Times New Roman"/>
          <w:sz w:val="24"/>
          <w:szCs w:val="24"/>
        </w:rPr>
        <w:t xml:space="preserve">tudents covered under Title IX, Harvard adopted the second policy, “Other Sexual Misconduct,” to broaden the purview of its sexual harassment policies. Notably though, a new set of guidelines issued by the Biden administration could result in another mass </w:t>
      </w:r>
      <w:r>
        <w:rPr>
          <w:rFonts w:ascii="Times New Roman" w:eastAsia="Times New Roman" w:hAnsi="Times New Roman" w:cs="Times New Roman"/>
          <w:sz w:val="24"/>
          <w:szCs w:val="24"/>
        </w:rPr>
        <w:t xml:space="preserve">upheaval of these interim policies. </w:t>
      </w:r>
    </w:p>
    <w:p w14:paraId="0000002F" w14:textId="77777777" w:rsidR="006124D8" w:rsidRDefault="00C3397A">
      <w:pPr>
        <w:widowControl w:val="0"/>
        <w:spacing w:line="36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An administrator notes, “</w:t>
      </w:r>
      <w:r>
        <w:rPr>
          <w:rFonts w:ascii="Times New Roman" w:eastAsia="Times New Roman" w:hAnsi="Times New Roman" w:cs="Times New Roman"/>
          <w:sz w:val="24"/>
          <w:szCs w:val="24"/>
          <w:highlight w:val="white"/>
        </w:rPr>
        <w:t>We are working on changing what is within our control. One of the problems with Title IX [though] is that we are trying to change culture solely through structures. We’re only looking at policies and procedures.”</w:t>
      </w:r>
    </w:p>
    <w:p w14:paraId="00000030" w14:textId="77777777" w:rsidR="006124D8" w:rsidRDefault="00C3397A">
      <w:pPr>
        <w:widowControl w:val="0"/>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Given Harvard’s limited agency in setting i</w:t>
      </w:r>
      <w:r>
        <w:rPr>
          <w:rFonts w:ascii="Times New Roman" w:eastAsia="Times New Roman" w:hAnsi="Times New Roman" w:cs="Times New Roman"/>
          <w:sz w:val="24"/>
          <w:szCs w:val="24"/>
          <w:highlight w:val="white"/>
        </w:rPr>
        <w:t>ts Title IX policies, calls for cultural change, rather than solely policy change, become more salient.</w:t>
      </w:r>
    </w:p>
    <w:p w14:paraId="00000031" w14:textId="77777777" w:rsidR="006124D8" w:rsidRDefault="006124D8">
      <w:pPr>
        <w:widowControl w:val="0"/>
        <w:spacing w:line="360" w:lineRule="auto"/>
        <w:rPr>
          <w:rFonts w:ascii="Times New Roman" w:eastAsia="Times New Roman" w:hAnsi="Times New Roman" w:cs="Times New Roman"/>
          <w:sz w:val="24"/>
          <w:szCs w:val="24"/>
        </w:rPr>
      </w:pPr>
    </w:p>
    <w:p w14:paraId="00000032" w14:textId="77777777" w:rsidR="006124D8" w:rsidRDefault="00C3397A">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Campus Climate Change</w:t>
      </w:r>
    </w:p>
    <w:p w14:paraId="00000033" w14:textId="77777777" w:rsidR="006124D8" w:rsidRDefault="00C3397A">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sexual assault is a massive issue on campus, and it has been and will continue to be. There are some areas in student life that work really actively to try to solve this issue, and at the same time, there are sites of deep violence that continue t</w:t>
      </w:r>
      <w:r>
        <w:rPr>
          <w:rFonts w:ascii="Times New Roman" w:eastAsia="Times New Roman" w:hAnsi="Times New Roman" w:cs="Times New Roman"/>
          <w:sz w:val="24"/>
          <w:szCs w:val="24"/>
        </w:rPr>
        <w:t xml:space="preserve">o perpetrate harm.” </w:t>
      </w:r>
    </w:p>
    <w:p w14:paraId="00000034" w14:textId="77777777" w:rsidR="006124D8" w:rsidRDefault="00C3397A">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Similar to a peer counselor’s description of campus climate surrounding sexual harassment and assault, several students remark that environments that cultivate sexual violence are deeply ingrained at Harvard. Policies and interventions</w:t>
      </w:r>
      <w:r>
        <w:rPr>
          <w:rFonts w:ascii="Times New Roman" w:eastAsia="Times New Roman" w:hAnsi="Times New Roman" w:cs="Times New Roman"/>
          <w:sz w:val="24"/>
          <w:szCs w:val="24"/>
        </w:rPr>
        <w:t xml:space="preserve"> are more often reactive than preventative, providing support resources for survivors to navigate already perpetrated harm. There is a resounding sense of frustration and helplessness among interviewees, reconciling few effective preventative methods with </w:t>
      </w:r>
      <w:r>
        <w:rPr>
          <w:rFonts w:ascii="Times New Roman" w:eastAsia="Times New Roman" w:hAnsi="Times New Roman" w:cs="Times New Roman"/>
          <w:sz w:val="24"/>
          <w:szCs w:val="24"/>
        </w:rPr>
        <w:t>a belief that Title IX cannot dismantle hundreds of years of discrimination. Systemic cultural change requires significant and lengthy labor, difficult interpersonal conversations, and communal action. As students and administrators alike recognize the nee</w:t>
      </w:r>
      <w:r>
        <w:rPr>
          <w:rFonts w:ascii="Times New Roman" w:eastAsia="Times New Roman" w:hAnsi="Times New Roman" w:cs="Times New Roman"/>
          <w:sz w:val="24"/>
          <w:szCs w:val="24"/>
        </w:rPr>
        <w:t>d for individual, cultural, and structural change, students also lament that education and labor often fall on survivors, especially women of color, to shoulder:</w:t>
      </w:r>
    </w:p>
    <w:p w14:paraId="00000035" w14:textId="77777777" w:rsidR="006124D8" w:rsidRDefault="00C3397A">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“Usually that work is done by people who have experienced harm, having to educate people about</w:t>
      </w:r>
      <w:r>
        <w:rPr>
          <w:rFonts w:ascii="Times New Roman" w:eastAsia="Times New Roman" w:hAnsi="Times New Roman" w:cs="Times New Roman"/>
          <w:sz w:val="24"/>
          <w:szCs w:val="24"/>
        </w:rPr>
        <w:t xml:space="preserve"> their trauma, having to bear their soul and to wear their heart on their sleeve, and to have to say… this is my branding. This is my reputation.” </w:t>
      </w:r>
    </w:p>
    <w:p w14:paraId="00000036" w14:textId="77777777" w:rsidR="006124D8" w:rsidRDefault="00C3397A">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there appears to be more awareness surrounding sexual misconduct on campus and an eagerness to inte</w:t>
      </w:r>
      <w:r>
        <w:rPr>
          <w:rFonts w:ascii="Times New Roman" w:eastAsia="Times New Roman" w:hAnsi="Times New Roman" w:cs="Times New Roman"/>
          <w:sz w:val="24"/>
          <w:szCs w:val="24"/>
        </w:rPr>
        <w:t xml:space="preserve">rvene, there also is a lack of acute insight into precursors of harm, generating a gap between desired community values and student capabilities to actually sense harm. </w:t>
      </w:r>
    </w:p>
    <w:p w14:paraId="00000037" w14:textId="77777777" w:rsidR="006124D8" w:rsidRDefault="006124D8">
      <w:pPr>
        <w:spacing w:line="360" w:lineRule="auto"/>
        <w:ind w:left="720"/>
        <w:rPr>
          <w:rFonts w:ascii="Times New Roman" w:eastAsia="Times New Roman" w:hAnsi="Times New Roman" w:cs="Times New Roman"/>
          <w:sz w:val="24"/>
          <w:szCs w:val="24"/>
        </w:rPr>
      </w:pPr>
    </w:p>
    <w:p w14:paraId="00000038" w14:textId="77777777" w:rsidR="006124D8" w:rsidRDefault="00C3397A">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Barriers to Accessing Resources</w:t>
      </w:r>
    </w:p>
    <w:p w14:paraId="00000039" w14:textId="77777777" w:rsidR="006124D8" w:rsidRDefault="00C3397A">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Reactive resources include academic and housing suppo</w:t>
      </w:r>
      <w:r>
        <w:rPr>
          <w:rFonts w:ascii="Times New Roman" w:eastAsia="Times New Roman" w:hAnsi="Times New Roman" w:cs="Times New Roman"/>
          <w:sz w:val="24"/>
          <w:szCs w:val="24"/>
        </w:rPr>
        <w:t xml:space="preserve">rt, professional counseling, and Title IX official reporting mechanisms. However, several barriers exist that impede students </w:t>
      </w:r>
      <w:r>
        <w:rPr>
          <w:rFonts w:ascii="Times New Roman" w:eastAsia="Times New Roman" w:hAnsi="Times New Roman" w:cs="Times New Roman"/>
          <w:sz w:val="24"/>
          <w:szCs w:val="24"/>
        </w:rPr>
        <w:lastRenderedPageBreak/>
        <w:t>from seeking out those resources. These barriers can be consolidated into three main categories: 1) insufficient information about</w:t>
      </w:r>
      <w:r>
        <w:rPr>
          <w:rFonts w:ascii="Times New Roman" w:eastAsia="Times New Roman" w:hAnsi="Times New Roman" w:cs="Times New Roman"/>
          <w:sz w:val="24"/>
          <w:szCs w:val="24"/>
        </w:rPr>
        <w:t xml:space="preserve"> and trust in resources, 2) conflation of resources with other institutional structures, and 3) invalidating conversations and stigma. </w:t>
      </w:r>
    </w:p>
    <w:p w14:paraId="0000003A" w14:textId="77777777" w:rsidR="006124D8" w:rsidRDefault="00C3397A">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a Title IX Student Advisory Board member remarks, resources can be effective “once you know how the game works… at Ha</w:t>
      </w:r>
      <w:r>
        <w:rPr>
          <w:rFonts w:ascii="Times New Roman" w:eastAsia="Times New Roman" w:hAnsi="Times New Roman" w:cs="Times New Roman"/>
          <w:sz w:val="24"/>
          <w:szCs w:val="24"/>
        </w:rPr>
        <w:t>rvard.” This said game is often convoluted, confusing, and conflicting. Students remark that peers frequently do not know where to seek support, how to navigate available resources, and feel overwhelmed by the lack of transparency around confidentiality. I</w:t>
      </w:r>
      <w:r>
        <w:rPr>
          <w:rFonts w:ascii="Times New Roman" w:eastAsia="Times New Roman" w:hAnsi="Times New Roman" w:cs="Times New Roman"/>
          <w:sz w:val="24"/>
          <w:szCs w:val="24"/>
        </w:rPr>
        <w:t>n fact, all interviewees note that they only feel informed about procedures because of their roles on campus: “I think it'd be very difficult to navigate [resources] as somebody who didn’t get 40 hours of training as a peer counselor.” Few students actuall</w:t>
      </w:r>
      <w:r>
        <w:rPr>
          <w:rFonts w:ascii="Times New Roman" w:eastAsia="Times New Roman" w:hAnsi="Times New Roman" w:cs="Times New Roman"/>
          <w:sz w:val="24"/>
          <w:szCs w:val="24"/>
        </w:rPr>
        <w:t>y pay attention to the annual sexual assault training modules, which take place at the beginning of each semester as isolated information sharing sessions.</w:t>
      </w:r>
    </w:p>
    <w:p w14:paraId="0000003B" w14:textId="77777777" w:rsidR="006124D8" w:rsidRDefault="00C3397A">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However, as a Women’s Center intern poignantly points out: “There's a difference between feeling inf</w:t>
      </w:r>
      <w:r>
        <w:rPr>
          <w:rFonts w:ascii="Times New Roman" w:eastAsia="Times New Roman" w:hAnsi="Times New Roman" w:cs="Times New Roman"/>
          <w:sz w:val="24"/>
          <w:szCs w:val="24"/>
        </w:rPr>
        <w:t>ormed and being confident in that information.” Interviewees express a lack of trust in institutional support measures and processes. According to a survivor who has navigated the Title IX investigative process,</w:t>
      </w:r>
    </w:p>
    <w:p w14:paraId="0000003C" w14:textId="77777777" w:rsidR="006124D8" w:rsidRDefault="00C3397A">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 think the Title IX process is really awfu</w:t>
      </w:r>
      <w:r>
        <w:rPr>
          <w:rFonts w:ascii="Times New Roman" w:eastAsia="Times New Roman" w:hAnsi="Times New Roman" w:cs="Times New Roman"/>
          <w:sz w:val="24"/>
          <w:szCs w:val="24"/>
        </w:rPr>
        <w:t>l. I think it's really traumatic for survivors. I think it doesn't provide anything that survivors are looking for, and this is me speaking from my experience…. Survivors don't trust Harvard. That is a broad claim, but [as] an advocate, who has been part o</w:t>
      </w:r>
      <w:r>
        <w:rPr>
          <w:rFonts w:ascii="Times New Roman" w:eastAsia="Times New Roman" w:hAnsi="Times New Roman" w:cs="Times New Roman"/>
          <w:sz w:val="24"/>
          <w:szCs w:val="24"/>
        </w:rPr>
        <w:t>f anti-sexual violence work for four years now, who has a terrifying amount of friends… who have experienced harm and who've had this kind of experience, it is truly horrifying.”</w:t>
      </w:r>
    </w:p>
    <w:p w14:paraId="0000003D" w14:textId="77777777" w:rsidR="006124D8" w:rsidRDefault="00C3397A">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clear example of institutional betrayal, horror stories that rapidly spread</w:t>
      </w:r>
      <w:r>
        <w:rPr>
          <w:rFonts w:ascii="Times New Roman" w:eastAsia="Times New Roman" w:hAnsi="Times New Roman" w:cs="Times New Roman"/>
          <w:sz w:val="24"/>
          <w:szCs w:val="24"/>
        </w:rPr>
        <w:t xml:space="preserve"> through word-of-mouth caution survivors against reporting harm, in fear of re-traumatization and indifference. For students who hold marginalized identities in particular, Title IX appears unapproachable, a resource that exists, just not for </w:t>
      </w:r>
      <w:r>
        <w:rPr>
          <w:rFonts w:ascii="Times New Roman" w:eastAsia="Times New Roman" w:hAnsi="Times New Roman" w:cs="Times New Roman"/>
          <w:i/>
          <w:sz w:val="24"/>
          <w:szCs w:val="24"/>
        </w:rPr>
        <w:t>them</w:t>
      </w:r>
      <w:r>
        <w:rPr>
          <w:rFonts w:ascii="Times New Roman" w:eastAsia="Times New Roman" w:hAnsi="Times New Roman" w:cs="Times New Roman"/>
          <w:sz w:val="24"/>
          <w:szCs w:val="24"/>
        </w:rPr>
        <w:t>. Evident</w:t>
      </w:r>
      <w:r>
        <w:rPr>
          <w:rFonts w:ascii="Times New Roman" w:eastAsia="Times New Roman" w:hAnsi="Times New Roman" w:cs="Times New Roman"/>
          <w:sz w:val="24"/>
          <w:szCs w:val="24"/>
        </w:rPr>
        <w:t>ly isolated trainings and information transparency are not enough; trust and confidence in resources must be built.</w:t>
      </w:r>
    </w:p>
    <w:p w14:paraId="0000003E" w14:textId="77777777" w:rsidR="006124D8" w:rsidRDefault="00C3397A">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Interviewees laud SHARE, the confidential sexual assault counseling service, for its trauma-informed, advocacy-based approach. However, stud</w:t>
      </w:r>
      <w:r>
        <w:rPr>
          <w:rFonts w:ascii="Times New Roman" w:eastAsia="Times New Roman" w:hAnsi="Times New Roman" w:cs="Times New Roman"/>
          <w:sz w:val="24"/>
          <w:szCs w:val="24"/>
        </w:rPr>
        <w:t xml:space="preserve">ents remark that because of distrust in the efficacy of existing Harvard institutions, such as HUHS (Harvard University Health Services) and CAMHS (Counseling and Mental Health Services), peers often conflate SHARE </w:t>
      </w:r>
      <w:r>
        <w:rPr>
          <w:rFonts w:ascii="Times New Roman" w:eastAsia="Times New Roman" w:hAnsi="Times New Roman" w:cs="Times New Roman"/>
          <w:sz w:val="24"/>
          <w:szCs w:val="24"/>
        </w:rPr>
        <w:lastRenderedPageBreak/>
        <w:t>with those institutions: “It’s not formal</w:t>
      </w:r>
      <w:r>
        <w:rPr>
          <w:rFonts w:ascii="Times New Roman" w:eastAsia="Times New Roman" w:hAnsi="Times New Roman" w:cs="Times New Roman"/>
          <w:sz w:val="24"/>
          <w:szCs w:val="24"/>
        </w:rPr>
        <w:t>ized knowledge but passed down on campus. We all have a very clear and keen understanding that CAMHS [is] not the place to go… There’s sometimes a projection of negative experiences onto [SHARE], which is unfortunate.” It appears as though perceptions of T</w:t>
      </w:r>
      <w:r>
        <w:rPr>
          <w:rFonts w:ascii="Times New Roman" w:eastAsia="Times New Roman" w:hAnsi="Times New Roman" w:cs="Times New Roman"/>
          <w:sz w:val="24"/>
          <w:szCs w:val="24"/>
        </w:rPr>
        <w:t>itle IX resources are intertwined with perceptions of Harvard resources at large: horror stories proliferate and linger in the student body.</w:t>
      </w:r>
    </w:p>
    <w:p w14:paraId="0000003F" w14:textId="77777777" w:rsidR="006124D8" w:rsidRDefault="00C3397A">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Often in a state of shock, survivors may choose to only share their experiences with close friends. However, conver</w:t>
      </w:r>
      <w:r>
        <w:rPr>
          <w:rFonts w:ascii="Times New Roman" w:eastAsia="Times New Roman" w:hAnsi="Times New Roman" w:cs="Times New Roman"/>
          <w:sz w:val="24"/>
          <w:szCs w:val="24"/>
        </w:rPr>
        <w:t>sations with peers who have not received proper training can be unintentionally invalidating, can downplay and gaslight harm, and can cause survivors to internalize guilt and shame further. As a peer counselor notes, these initial conversations may lead st</w:t>
      </w:r>
      <w:r>
        <w:rPr>
          <w:rFonts w:ascii="Times New Roman" w:eastAsia="Times New Roman" w:hAnsi="Times New Roman" w:cs="Times New Roman"/>
          <w:sz w:val="24"/>
          <w:szCs w:val="24"/>
        </w:rPr>
        <w:t>udents to think, “I don't know what happened, but maybe it's not as terrible as it seems. Maybe I don't even think that I need to report.” The thought of reaching back out again, of reporting a sexual assault, of seeking support becomes even more overwhelm</w:t>
      </w:r>
      <w:r>
        <w:rPr>
          <w:rFonts w:ascii="Times New Roman" w:eastAsia="Times New Roman" w:hAnsi="Times New Roman" w:cs="Times New Roman"/>
          <w:sz w:val="24"/>
          <w:szCs w:val="24"/>
        </w:rPr>
        <w:t>ing.</w:t>
      </w:r>
    </w:p>
    <w:p w14:paraId="00000040" w14:textId="77777777" w:rsidR="006124D8" w:rsidRDefault="006124D8">
      <w:pPr>
        <w:spacing w:line="360" w:lineRule="auto"/>
        <w:ind w:firstLine="720"/>
        <w:rPr>
          <w:rFonts w:ascii="Times New Roman" w:eastAsia="Times New Roman" w:hAnsi="Times New Roman" w:cs="Times New Roman"/>
          <w:sz w:val="24"/>
          <w:szCs w:val="24"/>
        </w:rPr>
      </w:pPr>
    </w:p>
    <w:p w14:paraId="00000041" w14:textId="77777777" w:rsidR="006124D8" w:rsidRDefault="00C3397A">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Activism Born Out of Necessity</w:t>
      </w:r>
    </w:p>
    <w:p w14:paraId="00000042" w14:textId="77777777" w:rsidR="006124D8" w:rsidRDefault="00C3397A">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summer of 2020, a then newly created Twitter account, “How H* Failed Me,” anonymously posted a series of stories documenting and naming sexual abuse on Harvard’s campus, meant to create a safe space for survivors</w:t>
      </w:r>
      <w:r>
        <w:rPr>
          <w:rFonts w:ascii="Times New Roman" w:eastAsia="Times New Roman" w:hAnsi="Times New Roman" w:cs="Times New Roman"/>
          <w:sz w:val="24"/>
          <w:szCs w:val="24"/>
        </w:rPr>
        <w:t xml:space="preserve"> and hold assaulters accountable. Name after name, story after story was publicized. Unprompted, all interviewees mentioned the “How H* Failed Me,” Twitter threads. </w:t>
      </w:r>
    </w:p>
    <w:p w14:paraId="00000043" w14:textId="77777777" w:rsidR="006124D8" w:rsidRDefault="00C3397A">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express mixed reactions, and they commonly cite that the Twitter threads often ex</w:t>
      </w:r>
      <w:r>
        <w:rPr>
          <w:rFonts w:ascii="Times New Roman" w:eastAsia="Times New Roman" w:hAnsi="Times New Roman" w:cs="Times New Roman"/>
          <w:sz w:val="24"/>
          <w:szCs w:val="24"/>
        </w:rPr>
        <w:t>acerbated and circulated harm by merely naming and not providing follow-up resources for restorative justice. That being said, interviewees remark that this form of activism was born out of necessity, anger, and frustration: a symptom of how Harvard had fa</w:t>
      </w:r>
      <w:r>
        <w:rPr>
          <w:rFonts w:ascii="Times New Roman" w:eastAsia="Times New Roman" w:hAnsi="Times New Roman" w:cs="Times New Roman"/>
          <w:sz w:val="24"/>
          <w:szCs w:val="24"/>
        </w:rPr>
        <w:t xml:space="preserve">iled its students through its formalized institutional resources, forcing survivors to take alternative measures. As an “Our Harvard Can Do Better” activist recounts: </w:t>
      </w:r>
    </w:p>
    <w:p w14:paraId="00000044" w14:textId="77777777" w:rsidR="006124D8" w:rsidRDefault="00C3397A">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“In a lot of ways, telling stories, sharing names, sharing what happened can be empoweri</w:t>
      </w:r>
      <w:r>
        <w:rPr>
          <w:rFonts w:ascii="Times New Roman" w:eastAsia="Times New Roman" w:hAnsi="Times New Roman" w:cs="Times New Roman"/>
          <w:sz w:val="24"/>
          <w:szCs w:val="24"/>
        </w:rPr>
        <w:t>ng for survivors. I think it is a form of accountability, especially in an institution, a place that often cannot provide [that] accountability… [But] we ultimately saw that it was causing more harm on [survivors] than intended to. [Our Harvard Can Do Bett</w:t>
      </w:r>
      <w:r>
        <w:rPr>
          <w:rFonts w:ascii="Times New Roman" w:eastAsia="Times New Roman" w:hAnsi="Times New Roman" w:cs="Times New Roman"/>
          <w:sz w:val="24"/>
          <w:szCs w:val="24"/>
        </w:rPr>
        <w:t>er] advised the Twitter account to take those names down. [But] we support survivors, and… we weren't going to condemn anyone for sharing [their] stories.”</w:t>
      </w:r>
    </w:p>
    <w:p w14:paraId="00000045" w14:textId="77777777" w:rsidR="006124D8" w:rsidRDefault="00C3397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peer counselor echoes those sentiments: </w:t>
      </w:r>
    </w:p>
    <w:p w14:paraId="00000046" w14:textId="77777777" w:rsidR="006124D8" w:rsidRDefault="00C3397A">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“What this boils down is to the question of calling out v</w:t>
      </w:r>
      <w:r>
        <w:rPr>
          <w:rFonts w:ascii="Times New Roman" w:eastAsia="Times New Roman" w:hAnsi="Times New Roman" w:cs="Times New Roman"/>
          <w:sz w:val="24"/>
          <w:szCs w:val="24"/>
        </w:rPr>
        <w:t>ersus calling in. I think the Twitter post was a call out… I don't think it's the most effective way, but I think in a world with very few effective solutions, I understand why people [chose] to do that… Because I think sometimes trying to advocate for you</w:t>
      </w:r>
      <w:r>
        <w:rPr>
          <w:rFonts w:ascii="Times New Roman" w:eastAsia="Times New Roman" w:hAnsi="Times New Roman" w:cs="Times New Roman"/>
          <w:sz w:val="24"/>
          <w:szCs w:val="24"/>
        </w:rPr>
        <w:t>rself can feel like shouting into the void, and the Internet is the one platform where you do have the opportunity to go viral and to get people talking.”</w:t>
      </w:r>
    </w:p>
    <w:p w14:paraId="00000047" w14:textId="77777777" w:rsidR="006124D8" w:rsidRDefault="006124D8">
      <w:pPr>
        <w:spacing w:line="360" w:lineRule="auto"/>
        <w:rPr>
          <w:rFonts w:ascii="Times New Roman" w:eastAsia="Times New Roman" w:hAnsi="Times New Roman" w:cs="Times New Roman"/>
          <w:sz w:val="24"/>
          <w:szCs w:val="24"/>
        </w:rPr>
      </w:pPr>
    </w:p>
    <w:p w14:paraId="00000048" w14:textId="77777777" w:rsidR="006124D8" w:rsidRDefault="00C3397A">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00000049" w14:textId="77777777" w:rsidR="006124D8" w:rsidRDefault="00C3397A">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interview findings elucidate that Harvard actually has limited agency in modifying </w:t>
      </w:r>
      <w:r>
        <w:rPr>
          <w:rFonts w:ascii="Times New Roman" w:eastAsia="Times New Roman" w:hAnsi="Times New Roman" w:cs="Times New Roman"/>
          <w:sz w:val="24"/>
          <w:szCs w:val="24"/>
        </w:rPr>
        <w:t>its Title IX policies and practices, bound by prescriptive federal guidelines. However, Harvard fails to provide sufficient preventative resources and training to reduce the risk of harm and to incite systemic, multi-level cultural change. Resources that d</w:t>
      </w:r>
      <w:r>
        <w:rPr>
          <w:rFonts w:ascii="Times New Roman" w:eastAsia="Times New Roman" w:hAnsi="Times New Roman" w:cs="Times New Roman"/>
          <w:sz w:val="24"/>
          <w:szCs w:val="24"/>
        </w:rPr>
        <w:t>o exist are primarily reactive, but students often face several barriers to access, including unclear information, distrust and lack of confidence in institutional structures, and gaslighting from peers. In response to frustration at the pervasiveness of s</w:t>
      </w:r>
      <w:r>
        <w:rPr>
          <w:rFonts w:ascii="Times New Roman" w:eastAsia="Times New Roman" w:hAnsi="Times New Roman" w:cs="Times New Roman"/>
          <w:sz w:val="24"/>
          <w:szCs w:val="24"/>
        </w:rPr>
        <w:t>exual assault on campus and Harvard’s seemingly little effective action, survivors took to Twitter to name abusers and disclose harm. Although a controversial form of activism, it highlights Harvard Title IX’s policies’ failure to eliminate a hostile campu</w:t>
      </w:r>
      <w:r>
        <w:rPr>
          <w:rFonts w:ascii="Times New Roman" w:eastAsia="Times New Roman" w:hAnsi="Times New Roman" w:cs="Times New Roman"/>
          <w:sz w:val="24"/>
          <w:szCs w:val="24"/>
        </w:rPr>
        <w:t xml:space="preserve">s environment, prevent sexual assault, and provide adequate healing for survivors. With these findings in mind, I provide two main categories of recommendations for the Office of Gender Equity: </w:t>
      </w:r>
    </w:p>
    <w:p w14:paraId="0000004A" w14:textId="77777777" w:rsidR="006124D8" w:rsidRDefault="00C3397A">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Enhance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Title IX training and education for students, with a </w:t>
      </w:r>
      <w:r>
        <w:rPr>
          <w:rFonts w:ascii="Times New Roman" w:eastAsia="Times New Roman" w:hAnsi="Times New Roman" w:cs="Times New Roman"/>
          <w:sz w:val="24"/>
          <w:szCs w:val="24"/>
        </w:rPr>
        <w:t>focus on prevention and engagement.</w:t>
      </w:r>
    </w:p>
    <w:p w14:paraId="0000004B" w14:textId="77777777" w:rsidR="006124D8" w:rsidRDefault="00C3397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OGE should increase the cadence of required Title IX trainings for students, including an in-person component. Trainings should focus more heavily on extensive bystander intervention education, teaching students how </w:t>
      </w:r>
      <w:r>
        <w:rPr>
          <w:rFonts w:ascii="Times New Roman" w:eastAsia="Times New Roman" w:hAnsi="Times New Roman" w:cs="Times New Roman"/>
          <w:sz w:val="24"/>
          <w:szCs w:val="24"/>
        </w:rPr>
        <w:t>to recognize and prevent harm. These should be designed with student input, using realistic scenarios rooted in student life. A component on responding to peer disclosures of sexual assault should be added, instructing students on how to react in a trauma-</w:t>
      </w:r>
      <w:r>
        <w:rPr>
          <w:rFonts w:ascii="Times New Roman" w:eastAsia="Times New Roman" w:hAnsi="Times New Roman" w:cs="Times New Roman"/>
          <w:sz w:val="24"/>
          <w:szCs w:val="24"/>
        </w:rPr>
        <w:t>informed manner through validation and empathy. In order to address the lack of transparency on mandatory reports and confidential employees, a detailed infographic should be covered and distributed to students at trainings. The OGE should place QR codes a</w:t>
      </w:r>
      <w:r>
        <w:rPr>
          <w:rFonts w:ascii="Times New Roman" w:eastAsia="Times New Roman" w:hAnsi="Times New Roman" w:cs="Times New Roman"/>
          <w:sz w:val="24"/>
          <w:szCs w:val="24"/>
        </w:rPr>
        <w:t xml:space="preserve">nd stickers in frequently </w:t>
      </w:r>
      <w:r>
        <w:rPr>
          <w:rFonts w:ascii="Times New Roman" w:eastAsia="Times New Roman" w:hAnsi="Times New Roman" w:cs="Times New Roman"/>
          <w:sz w:val="24"/>
          <w:szCs w:val="24"/>
        </w:rPr>
        <w:lastRenderedPageBreak/>
        <w:t xml:space="preserve">visited locations on campus with instructions on what students should do if they witness harm and where survivors should turn to </w:t>
      </w:r>
      <w:r>
        <w:rPr>
          <w:rFonts w:ascii="Times New Roman" w:eastAsia="Times New Roman" w:hAnsi="Times New Roman" w:cs="Times New Roman"/>
          <w:i/>
          <w:sz w:val="24"/>
          <w:szCs w:val="24"/>
        </w:rPr>
        <w:t>first</w:t>
      </w:r>
      <w:r>
        <w:rPr>
          <w:rFonts w:ascii="Times New Roman" w:eastAsia="Times New Roman" w:hAnsi="Times New Roman" w:cs="Times New Roman"/>
          <w:sz w:val="24"/>
          <w:szCs w:val="24"/>
        </w:rPr>
        <w:t xml:space="preserve"> for support. Locations can include house bathrooms, hallway bulletins, and dining hall newsletters.</w:t>
      </w:r>
    </w:p>
    <w:p w14:paraId="0000004C" w14:textId="77777777" w:rsidR="006124D8" w:rsidRDefault="006124D8">
      <w:pPr>
        <w:spacing w:line="360" w:lineRule="auto"/>
        <w:rPr>
          <w:rFonts w:ascii="Times New Roman" w:eastAsia="Times New Roman" w:hAnsi="Times New Roman" w:cs="Times New Roman"/>
          <w:sz w:val="24"/>
          <w:szCs w:val="24"/>
        </w:rPr>
      </w:pPr>
    </w:p>
    <w:p w14:paraId="0000004D" w14:textId="77777777" w:rsidR="006124D8" w:rsidRDefault="00C3397A">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Interrogate the entire Title IX investigative process to ensure that practices are trauma-informed and survivor-centric.</w:t>
      </w:r>
    </w:p>
    <w:p w14:paraId="0000004E" w14:textId="77777777" w:rsidR="006124D8" w:rsidRDefault="00C3397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Administrators should avoid promising confidentiality in the investigative process when it cannot be maintained. There should be full t</w:t>
      </w:r>
      <w:r>
        <w:rPr>
          <w:rFonts w:ascii="Times New Roman" w:eastAsia="Times New Roman" w:hAnsi="Times New Roman" w:cs="Times New Roman"/>
          <w:sz w:val="24"/>
          <w:szCs w:val="24"/>
        </w:rPr>
        <w:t>ransparency on who will read and have access to survivor statements and disclosures, made clearly available to students before they choose to move forward with filing a report. The OGE should consider offering a restorative justice alternative to formal Ti</w:t>
      </w:r>
      <w:r>
        <w:rPr>
          <w:rFonts w:ascii="Times New Roman" w:eastAsia="Times New Roman" w:hAnsi="Times New Roman" w:cs="Times New Roman"/>
          <w:sz w:val="24"/>
          <w:szCs w:val="24"/>
        </w:rPr>
        <w:t xml:space="preserve">tle IX reporting mechanisms, an alternative that would focus on healing and community repair rather than retribution. Currently, no other accountability mechanisms exist besides legal action, which can further alienate abusers and re-traumatize survivors. </w:t>
      </w:r>
      <w:r>
        <w:rPr>
          <w:rFonts w:ascii="Times New Roman" w:eastAsia="Times New Roman" w:hAnsi="Times New Roman" w:cs="Times New Roman"/>
          <w:sz w:val="24"/>
          <w:szCs w:val="24"/>
        </w:rPr>
        <w:t xml:space="preserve">In investigating cases, Harvard should adopt an “affirmative consent” standard, as opposed to an “unwelcome conduct” standard, clearly defining consent within its policies and within trainings to be voluntary, affirmative, and ongoing.   </w:t>
      </w:r>
    </w:p>
    <w:p w14:paraId="0000004F" w14:textId="77777777" w:rsidR="006124D8" w:rsidRDefault="006124D8">
      <w:pPr>
        <w:spacing w:line="360" w:lineRule="auto"/>
        <w:rPr>
          <w:rFonts w:ascii="Times New Roman" w:eastAsia="Times New Roman" w:hAnsi="Times New Roman" w:cs="Times New Roman"/>
          <w:sz w:val="24"/>
          <w:szCs w:val="24"/>
        </w:rPr>
      </w:pPr>
    </w:p>
    <w:p w14:paraId="00000050" w14:textId="77777777" w:rsidR="006124D8" w:rsidRDefault="00C3397A">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Continuing to ex</w:t>
      </w:r>
      <w:r>
        <w:rPr>
          <w:rFonts w:ascii="Times New Roman" w:eastAsia="Times New Roman" w:hAnsi="Times New Roman" w:cs="Times New Roman"/>
          <w:sz w:val="24"/>
          <w:szCs w:val="24"/>
        </w:rPr>
        <w:t>amine issues of campus sexual harassment and assault requires collaboration between students and administration on multiple levels. For survivors whose lives have already been flooded, rectifying harm and healing should not be a battle. Dear Harvard: Do Be</w:t>
      </w:r>
      <w:r>
        <w:rPr>
          <w:rFonts w:ascii="Times New Roman" w:eastAsia="Times New Roman" w:hAnsi="Times New Roman" w:cs="Times New Roman"/>
          <w:sz w:val="24"/>
          <w:szCs w:val="24"/>
        </w:rPr>
        <w:t>tter.</w:t>
      </w:r>
      <w:r>
        <w:br w:type="page"/>
      </w:r>
    </w:p>
    <w:p w14:paraId="00000051" w14:textId="77777777" w:rsidR="006124D8" w:rsidRDefault="00C3397A">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w:t>
      </w:r>
    </w:p>
    <w:p w14:paraId="00000052" w14:textId="77777777" w:rsidR="006124D8" w:rsidRDefault="00C3397A" w:rsidP="001579F0">
      <w:pPr>
        <w:spacing w:before="240" w:after="240" w:line="36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Cruz, J. (2020). The Constraints of Fear and Neutrality in Title IX Administrators’ Responses to Sexual Violence. </w:t>
      </w:r>
      <w:r>
        <w:rPr>
          <w:rFonts w:ascii="Times New Roman" w:eastAsia="Times New Roman" w:hAnsi="Times New Roman" w:cs="Times New Roman"/>
          <w:i/>
          <w:sz w:val="24"/>
          <w:szCs w:val="24"/>
          <w:highlight w:val="white"/>
        </w:rPr>
        <w:t>The Journal of Higher Education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92</w:t>
      </w:r>
      <w:r>
        <w:rPr>
          <w:rFonts w:ascii="Times New Roman" w:eastAsia="Times New Roman" w:hAnsi="Times New Roman" w:cs="Times New Roman"/>
          <w:sz w:val="24"/>
          <w:szCs w:val="24"/>
          <w:highlight w:val="white"/>
        </w:rPr>
        <w:t xml:space="preserve">(3), 363–384. https://doi.org/10.1080/00221546.2020.1809268 </w:t>
      </w:r>
    </w:p>
    <w:p w14:paraId="00000053" w14:textId="77777777" w:rsidR="006124D8" w:rsidRDefault="00C3397A" w:rsidP="001579F0">
      <w:pPr>
        <w:spacing w:before="240" w:after="240" w:line="36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Dear Harvard: You Win</w:t>
      </w:r>
      <w:r>
        <w:rPr>
          <w:rFonts w:ascii="Times New Roman" w:eastAsia="Times New Roman" w:hAnsi="Times New Roman" w:cs="Times New Roman"/>
          <w:sz w:val="24"/>
          <w:szCs w:val="24"/>
          <w:highlight w:val="white"/>
        </w:rPr>
        <w:t>. The H</w:t>
      </w:r>
      <w:r>
        <w:rPr>
          <w:rFonts w:ascii="Times New Roman" w:eastAsia="Times New Roman" w:hAnsi="Times New Roman" w:cs="Times New Roman"/>
          <w:sz w:val="24"/>
          <w:szCs w:val="24"/>
          <w:highlight w:val="white"/>
        </w:rPr>
        <w:t xml:space="preserve">arvard Crimson. (2014, March 31). Retrieved October 4, 2021, from https://www.thecrimson.com/article/2014/3/31/Harvard-sexual-assault/. </w:t>
      </w:r>
    </w:p>
    <w:p w14:paraId="00000054" w14:textId="77777777" w:rsidR="006124D8" w:rsidRDefault="00C3397A" w:rsidP="001579F0">
      <w:pPr>
        <w:spacing w:before="240" w:after="240" w:line="36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Edwards, S. (2015). The case in favor of OCR’s  tougher Title IX policies: Pushing back against the pushback. </w:t>
      </w:r>
      <w:r>
        <w:rPr>
          <w:rFonts w:ascii="Times New Roman" w:eastAsia="Times New Roman" w:hAnsi="Times New Roman" w:cs="Times New Roman"/>
          <w:i/>
          <w:sz w:val="24"/>
          <w:szCs w:val="24"/>
          <w:highlight w:val="white"/>
        </w:rPr>
        <w:t>Duke Jour</w:t>
      </w:r>
      <w:r>
        <w:rPr>
          <w:rFonts w:ascii="Times New Roman" w:eastAsia="Times New Roman" w:hAnsi="Times New Roman" w:cs="Times New Roman"/>
          <w:i/>
          <w:sz w:val="24"/>
          <w:szCs w:val="24"/>
          <w:highlight w:val="white"/>
        </w:rPr>
        <w:t>nal of Gender Law &amp; Policy, 23(1),</w:t>
      </w:r>
      <w:r>
        <w:rPr>
          <w:rFonts w:ascii="Times New Roman" w:eastAsia="Times New Roman" w:hAnsi="Times New Roman" w:cs="Times New Roman"/>
          <w:sz w:val="24"/>
          <w:szCs w:val="24"/>
          <w:highlight w:val="white"/>
        </w:rPr>
        <w:t xml:space="preserve"> 121-144.</w:t>
      </w:r>
    </w:p>
    <w:p w14:paraId="00000055" w14:textId="77777777" w:rsidR="006124D8" w:rsidRDefault="00C3397A" w:rsidP="001579F0">
      <w:pPr>
        <w:spacing w:before="240" w:after="240" w:line="36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Harper, S., Maskaly, J., Kirkner, A., &amp; Lorenz, K. (2017). Enhancing Title IX due process standards in campus sexual assault adjudication: Considering the roles of distributive, procedural, and restorative justic</w:t>
      </w:r>
      <w:r>
        <w:rPr>
          <w:rFonts w:ascii="Times New Roman" w:eastAsia="Times New Roman" w:hAnsi="Times New Roman" w:cs="Times New Roman"/>
          <w:sz w:val="24"/>
          <w:szCs w:val="24"/>
          <w:highlight w:val="white"/>
        </w:rPr>
        <w:t xml:space="preserve">e. </w:t>
      </w:r>
      <w:r>
        <w:rPr>
          <w:rFonts w:ascii="Times New Roman" w:eastAsia="Times New Roman" w:hAnsi="Times New Roman" w:cs="Times New Roman"/>
          <w:i/>
          <w:sz w:val="24"/>
          <w:szCs w:val="24"/>
          <w:highlight w:val="white"/>
        </w:rPr>
        <w:t>Journal of School Violence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16</w:t>
      </w:r>
      <w:r>
        <w:rPr>
          <w:rFonts w:ascii="Times New Roman" w:eastAsia="Times New Roman" w:hAnsi="Times New Roman" w:cs="Times New Roman"/>
          <w:sz w:val="24"/>
          <w:szCs w:val="24"/>
          <w:highlight w:val="white"/>
        </w:rPr>
        <w:t xml:space="preserve">(3), 302–316. https://doi.org/10.1080/15388220.2017.1318578 </w:t>
      </w:r>
    </w:p>
    <w:p w14:paraId="00000056" w14:textId="77777777" w:rsidR="006124D8" w:rsidRDefault="00C3397A" w:rsidP="001579F0">
      <w:pPr>
        <w:spacing w:before="240" w:after="240" w:line="36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Melnick, R. S. (2020, June 11). </w:t>
      </w:r>
      <w:r>
        <w:rPr>
          <w:rFonts w:ascii="Times New Roman" w:eastAsia="Times New Roman" w:hAnsi="Times New Roman" w:cs="Times New Roman"/>
          <w:i/>
          <w:sz w:val="24"/>
          <w:szCs w:val="24"/>
          <w:highlight w:val="white"/>
        </w:rPr>
        <w:t>Analyzing the Department of Education's final Title IX rules on sexual misconduct</w:t>
      </w:r>
      <w:r>
        <w:rPr>
          <w:rFonts w:ascii="Times New Roman" w:eastAsia="Times New Roman" w:hAnsi="Times New Roman" w:cs="Times New Roman"/>
          <w:sz w:val="24"/>
          <w:szCs w:val="24"/>
          <w:highlight w:val="white"/>
        </w:rPr>
        <w:t>. Retrieved October 10, 2021, from https://www.br</w:t>
      </w:r>
      <w:r>
        <w:rPr>
          <w:rFonts w:ascii="Times New Roman" w:eastAsia="Times New Roman" w:hAnsi="Times New Roman" w:cs="Times New Roman"/>
          <w:sz w:val="24"/>
          <w:szCs w:val="24"/>
          <w:highlight w:val="white"/>
        </w:rPr>
        <w:t xml:space="preserve">ookings.edu/research/analyzing-the-department-of-educations-final-title-ix-rules-on-sexual-misconduct/. </w:t>
      </w:r>
    </w:p>
    <w:p w14:paraId="00000057" w14:textId="77777777" w:rsidR="006124D8" w:rsidRDefault="00C3397A" w:rsidP="001579F0">
      <w:pPr>
        <w:spacing w:before="240" w:after="240" w:line="36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NSVRC Factsheet Media Packet Statistics about Sexual Violence</w:t>
      </w:r>
      <w:r>
        <w:rPr>
          <w:rFonts w:ascii="Times New Roman" w:eastAsia="Times New Roman" w:hAnsi="Times New Roman" w:cs="Times New Roman"/>
          <w:sz w:val="24"/>
          <w:szCs w:val="24"/>
          <w:highlight w:val="white"/>
        </w:rPr>
        <w:t>. National Sexual Violence Resource Center. (2015). Retrieved October 8, 2021, from https:</w:t>
      </w:r>
      <w:r>
        <w:rPr>
          <w:rFonts w:ascii="Times New Roman" w:eastAsia="Times New Roman" w:hAnsi="Times New Roman" w:cs="Times New Roman"/>
          <w:sz w:val="24"/>
          <w:szCs w:val="24"/>
          <w:highlight w:val="white"/>
        </w:rPr>
        <w:t xml:space="preserve">//www.nsvrc.org/sites/default/files/publications_nsvrc_factsheet_media-packet_statistics-about-sexual-violence_0.pdf. </w:t>
      </w:r>
    </w:p>
    <w:p w14:paraId="00000058" w14:textId="77777777" w:rsidR="006124D8" w:rsidRDefault="00C3397A" w:rsidP="001579F0">
      <w:pPr>
        <w:spacing w:before="240" w:after="240" w:line="36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Reynolds, C. (2018). The Mobilization of Title IX across U.S. Colleges and Universities, 1994-2014. </w:t>
      </w:r>
      <w:r>
        <w:rPr>
          <w:rFonts w:ascii="Times New Roman" w:eastAsia="Times New Roman" w:hAnsi="Times New Roman" w:cs="Times New Roman"/>
          <w:i/>
          <w:sz w:val="24"/>
          <w:szCs w:val="24"/>
          <w:highlight w:val="white"/>
        </w:rPr>
        <w:t>Social Problems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66</w:t>
      </w:r>
      <w:r>
        <w:rPr>
          <w:rFonts w:ascii="Times New Roman" w:eastAsia="Times New Roman" w:hAnsi="Times New Roman" w:cs="Times New Roman"/>
          <w:sz w:val="24"/>
          <w:szCs w:val="24"/>
          <w:highlight w:val="white"/>
        </w:rPr>
        <w:t>(2), 245–273. http</w:t>
      </w:r>
      <w:r>
        <w:rPr>
          <w:rFonts w:ascii="Times New Roman" w:eastAsia="Times New Roman" w:hAnsi="Times New Roman" w:cs="Times New Roman"/>
          <w:sz w:val="24"/>
          <w:szCs w:val="24"/>
          <w:highlight w:val="white"/>
        </w:rPr>
        <w:t xml:space="preserve">s://doi.org/10.1093/socpro/spy005 </w:t>
      </w:r>
    </w:p>
    <w:p w14:paraId="00000059" w14:textId="77777777" w:rsidR="006124D8" w:rsidRDefault="00C3397A" w:rsidP="001579F0">
      <w:pPr>
        <w:spacing w:before="240" w:after="240" w:line="36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Stader, D. L., &amp; Williams-Cunningham, J. L. (2017). Campus Sexual Assault, Institutional Betrayal, and Title IX. </w:t>
      </w:r>
      <w:r>
        <w:rPr>
          <w:rFonts w:ascii="Times New Roman" w:eastAsia="Times New Roman" w:hAnsi="Times New Roman" w:cs="Times New Roman"/>
          <w:i/>
          <w:sz w:val="24"/>
          <w:szCs w:val="24"/>
          <w:highlight w:val="white"/>
        </w:rPr>
        <w:t>The Clearing House: A Journal of Educational Strategies, Issues and Ideas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90</w:t>
      </w:r>
      <w:r>
        <w:rPr>
          <w:rFonts w:ascii="Times New Roman" w:eastAsia="Times New Roman" w:hAnsi="Times New Roman" w:cs="Times New Roman"/>
          <w:sz w:val="24"/>
          <w:szCs w:val="24"/>
          <w:highlight w:val="white"/>
        </w:rPr>
        <w:t>(5-6), 198–202. https://doi.org</w:t>
      </w:r>
      <w:r>
        <w:rPr>
          <w:rFonts w:ascii="Times New Roman" w:eastAsia="Times New Roman" w:hAnsi="Times New Roman" w:cs="Times New Roman"/>
          <w:sz w:val="24"/>
          <w:szCs w:val="24"/>
          <w:highlight w:val="white"/>
        </w:rPr>
        <w:t xml:space="preserve">/10.1080/00098655.2017.1361287 </w:t>
      </w:r>
    </w:p>
    <w:p w14:paraId="0000005A" w14:textId="77777777" w:rsidR="006124D8" w:rsidRDefault="00C3397A" w:rsidP="001579F0">
      <w:pPr>
        <w:spacing w:before="240" w:after="240" w:line="36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U.S. Department of Education Office for Civil Rights (OCR). (2011). Dear Colleague Letter, April 4. Retrieved October 8, 2021, from </w:t>
      </w:r>
      <w:hyperlink r:id="rId5">
        <w:r>
          <w:rPr>
            <w:rFonts w:ascii="Times New Roman" w:eastAsia="Times New Roman" w:hAnsi="Times New Roman" w:cs="Times New Roman"/>
            <w:sz w:val="24"/>
            <w:szCs w:val="24"/>
            <w:highlight w:val="white"/>
          </w:rPr>
          <w:t>www2.ed.gov/about/offices/list/ocr/letters/colleague-201104.html</w:t>
        </w:r>
      </w:hyperlink>
      <w:r>
        <w:rPr>
          <w:rFonts w:ascii="Times New Roman" w:eastAsia="Times New Roman" w:hAnsi="Times New Roman" w:cs="Times New Roman"/>
          <w:sz w:val="24"/>
          <w:szCs w:val="24"/>
          <w:highlight w:val="white"/>
        </w:rPr>
        <w:t>.</w:t>
      </w:r>
    </w:p>
    <w:p w14:paraId="0000005B" w14:textId="77777777" w:rsidR="006124D8" w:rsidRDefault="00C3397A">
      <w:pPr>
        <w:spacing w:before="240" w:after="240" w:line="360" w:lineRule="auto"/>
        <w:rPr>
          <w:rFonts w:ascii="Times New Roman" w:eastAsia="Times New Roman" w:hAnsi="Times New Roman" w:cs="Times New Roman"/>
          <w:color w:val="1C2D3D"/>
          <w:sz w:val="24"/>
          <w:szCs w:val="24"/>
          <w:highlight w:val="white"/>
        </w:rPr>
      </w:pPr>
      <w:r>
        <w:br w:type="page"/>
      </w:r>
    </w:p>
    <w:p w14:paraId="0000005C" w14:textId="77777777" w:rsidR="006124D8" w:rsidRDefault="00C3397A">
      <w:pPr>
        <w:spacing w:before="240" w:after="240" w:line="360" w:lineRule="auto"/>
        <w:rPr>
          <w:rFonts w:ascii="Times New Roman" w:eastAsia="Times New Roman" w:hAnsi="Times New Roman" w:cs="Times New Roman"/>
          <w:b/>
          <w:color w:val="1C2D3D"/>
          <w:sz w:val="24"/>
          <w:szCs w:val="24"/>
          <w:highlight w:val="white"/>
        </w:rPr>
      </w:pPr>
      <w:r>
        <w:rPr>
          <w:rFonts w:ascii="Times New Roman" w:eastAsia="Times New Roman" w:hAnsi="Times New Roman" w:cs="Times New Roman"/>
          <w:b/>
          <w:color w:val="1C2D3D"/>
          <w:sz w:val="24"/>
          <w:szCs w:val="24"/>
          <w:highlight w:val="white"/>
        </w:rPr>
        <w:lastRenderedPageBreak/>
        <w:t>Appendix</w:t>
      </w:r>
    </w:p>
    <w:p w14:paraId="0000005D" w14:textId="77777777" w:rsidR="006124D8" w:rsidRDefault="00C3397A">
      <w:pPr>
        <w:spacing w:before="240" w:after="240" w:line="360" w:lineRule="auto"/>
        <w:rPr>
          <w:rFonts w:ascii="Times New Roman" w:eastAsia="Times New Roman" w:hAnsi="Times New Roman" w:cs="Times New Roman"/>
          <w:b/>
          <w:color w:val="1C2D3D"/>
          <w:sz w:val="24"/>
          <w:szCs w:val="24"/>
          <w:highlight w:val="white"/>
        </w:rPr>
      </w:pPr>
      <w:r>
        <w:rPr>
          <w:rFonts w:ascii="Times New Roman" w:eastAsia="Times New Roman" w:hAnsi="Times New Roman" w:cs="Times New Roman"/>
          <w:b/>
          <w:color w:val="1C2D3D"/>
          <w:sz w:val="24"/>
          <w:szCs w:val="24"/>
          <w:highlight w:val="white"/>
        </w:rPr>
        <w:t>Expert Interviews:</w:t>
      </w:r>
    </w:p>
    <w:p w14:paraId="0000005E" w14:textId="77777777" w:rsidR="006124D8" w:rsidRDefault="00C3397A">
      <w:pPr>
        <w:numPr>
          <w:ilvl w:val="0"/>
          <w:numId w:val="2"/>
        </w:numPr>
        <w:spacing w:before="240" w:line="360" w:lineRule="auto"/>
        <w:rPr>
          <w:rFonts w:ascii="Times New Roman" w:eastAsia="Times New Roman" w:hAnsi="Times New Roman" w:cs="Times New Roman"/>
          <w:color w:val="1C2D3D"/>
          <w:sz w:val="24"/>
          <w:szCs w:val="24"/>
          <w:highlight w:val="white"/>
        </w:rPr>
      </w:pPr>
      <w:r>
        <w:rPr>
          <w:rFonts w:ascii="Times New Roman" w:eastAsia="Times New Roman" w:hAnsi="Times New Roman" w:cs="Times New Roman"/>
          <w:color w:val="1C2D3D"/>
          <w:sz w:val="24"/>
          <w:szCs w:val="24"/>
          <w:highlight w:val="white"/>
        </w:rPr>
        <w:t xml:space="preserve">How much agency does Harvard have in creating their policies? How much </w:t>
      </w:r>
      <w:r>
        <w:rPr>
          <w:rFonts w:ascii="Times New Roman" w:eastAsia="Times New Roman" w:hAnsi="Times New Roman" w:cs="Times New Roman"/>
          <w:color w:val="1C2D3D"/>
          <w:sz w:val="24"/>
          <w:szCs w:val="24"/>
          <w:highlight w:val="white"/>
        </w:rPr>
        <w:t>federal regulation and oversight is there in practice?</w:t>
      </w:r>
    </w:p>
    <w:p w14:paraId="0000005F" w14:textId="77777777" w:rsidR="006124D8" w:rsidRDefault="00C3397A">
      <w:pPr>
        <w:numPr>
          <w:ilvl w:val="0"/>
          <w:numId w:val="2"/>
        </w:numPr>
        <w:spacing w:line="360" w:lineRule="auto"/>
        <w:rPr>
          <w:rFonts w:ascii="Times New Roman" w:eastAsia="Times New Roman" w:hAnsi="Times New Roman" w:cs="Times New Roman"/>
          <w:color w:val="1C2D3D"/>
          <w:sz w:val="24"/>
          <w:szCs w:val="24"/>
          <w:highlight w:val="white"/>
        </w:rPr>
      </w:pPr>
      <w:r>
        <w:rPr>
          <w:rFonts w:ascii="Times New Roman" w:eastAsia="Times New Roman" w:hAnsi="Times New Roman" w:cs="Times New Roman"/>
          <w:color w:val="1C2D3D"/>
          <w:sz w:val="24"/>
          <w:szCs w:val="24"/>
          <w:highlight w:val="white"/>
        </w:rPr>
        <w:t>Can you walk me through the main components of Harvard’s Title IX policies and how they have changed in the past 5 years?</w:t>
      </w:r>
    </w:p>
    <w:p w14:paraId="00000060" w14:textId="77777777" w:rsidR="006124D8" w:rsidRDefault="00C3397A">
      <w:pPr>
        <w:numPr>
          <w:ilvl w:val="0"/>
          <w:numId w:val="2"/>
        </w:numPr>
        <w:spacing w:line="360" w:lineRule="auto"/>
        <w:rPr>
          <w:rFonts w:ascii="Times New Roman" w:eastAsia="Times New Roman" w:hAnsi="Times New Roman" w:cs="Times New Roman"/>
          <w:color w:val="1C2D3D"/>
          <w:sz w:val="24"/>
          <w:szCs w:val="24"/>
          <w:highlight w:val="white"/>
        </w:rPr>
      </w:pPr>
      <w:r>
        <w:rPr>
          <w:rFonts w:ascii="Times New Roman" w:eastAsia="Times New Roman" w:hAnsi="Times New Roman" w:cs="Times New Roman"/>
          <w:color w:val="1C2D3D"/>
          <w:sz w:val="24"/>
          <w:szCs w:val="24"/>
          <w:highlight w:val="white"/>
        </w:rPr>
        <w:t>What are the typical procedures and processes that lead to an institutional pol</w:t>
      </w:r>
      <w:r>
        <w:rPr>
          <w:rFonts w:ascii="Times New Roman" w:eastAsia="Times New Roman" w:hAnsi="Times New Roman" w:cs="Times New Roman"/>
          <w:color w:val="1C2D3D"/>
          <w:sz w:val="24"/>
          <w:szCs w:val="24"/>
          <w:highlight w:val="white"/>
        </w:rPr>
        <w:t>icy change? What stakeholders are consulted, and how do their opinions factor into decisions?</w:t>
      </w:r>
    </w:p>
    <w:p w14:paraId="00000061" w14:textId="77777777" w:rsidR="006124D8" w:rsidRDefault="00C3397A">
      <w:pPr>
        <w:numPr>
          <w:ilvl w:val="0"/>
          <w:numId w:val="2"/>
        </w:numPr>
        <w:spacing w:line="360" w:lineRule="auto"/>
        <w:rPr>
          <w:rFonts w:ascii="Times New Roman" w:eastAsia="Times New Roman" w:hAnsi="Times New Roman" w:cs="Times New Roman"/>
          <w:color w:val="1C2D3D"/>
          <w:sz w:val="24"/>
          <w:szCs w:val="24"/>
          <w:highlight w:val="white"/>
        </w:rPr>
      </w:pPr>
      <w:r>
        <w:rPr>
          <w:rFonts w:ascii="Times New Roman" w:eastAsia="Times New Roman" w:hAnsi="Times New Roman" w:cs="Times New Roman"/>
          <w:color w:val="1C2D3D"/>
          <w:sz w:val="24"/>
          <w:szCs w:val="24"/>
          <w:highlight w:val="white"/>
        </w:rPr>
        <w:t>In what aspects (if at all) are Harvard’s policies and procedures more advanced than the minimum guidelines set by Title IX and the OCR?</w:t>
      </w:r>
    </w:p>
    <w:p w14:paraId="00000062" w14:textId="77777777" w:rsidR="006124D8" w:rsidRDefault="00C3397A">
      <w:pPr>
        <w:numPr>
          <w:ilvl w:val="0"/>
          <w:numId w:val="2"/>
        </w:numPr>
        <w:spacing w:line="360" w:lineRule="auto"/>
        <w:rPr>
          <w:rFonts w:ascii="Times New Roman" w:eastAsia="Times New Roman" w:hAnsi="Times New Roman" w:cs="Times New Roman"/>
          <w:color w:val="1C2D3D"/>
          <w:sz w:val="24"/>
          <w:szCs w:val="24"/>
          <w:highlight w:val="white"/>
        </w:rPr>
      </w:pPr>
      <w:r>
        <w:rPr>
          <w:rFonts w:ascii="Times New Roman" w:eastAsia="Times New Roman" w:hAnsi="Times New Roman" w:cs="Times New Roman"/>
          <w:color w:val="1C2D3D"/>
          <w:sz w:val="24"/>
          <w:szCs w:val="24"/>
          <w:highlight w:val="white"/>
        </w:rPr>
        <w:t xml:space="preserve">Through your experiences </w:t>
      </w:r>
      <w:r>
        <w:rPr>
          <w:rFonts w:ascii="Times New Roman" w:eastAsia="Times New Roman" w:hAnsi="Times New Roman" w:cs="Times New Roman"/>
          <w:color w:val="1C2D3D"/>
          <w:sz w:val="24"/>
          <w:szCs w:val="24"/>
          <w:highlight w:val="white"/>
        </w:rPr>
        <w:t>working with students, how effective do you believe Title IX practices are? What do you think the current best practices are, and what would you change?</w:t>
      </w:r>
    </w:p>
    <w:p w14:paraId="00000063" w14:textId="77777777" w:rsidR="006124D8" w:rsidRDefault="00C3397A">
      <w:pPr>
        <w:numPr>
          <w:ilvl w:val="0"/>
          <w:numId w:val="2"/>
        </w:numPr>
        <w:spacing w:line="360" w:lineRule="auto"/>
        <w:rPr>
          <w:rFonts w:ascii="Times New Roman" w:eastAsia="Times New Roman" w:hAnsi="Times New Roman" w:cs="Times New Roman"/>
          <w:color w:val="1C2D3D"/>
          <w:sz w:val="24"/>
          <w:szCs w:val="24"/>
          <w:highlight w:val="white"/>
        </w:rPr>
      </w:pPr>
      <w:r>
        <w:rPr>
          <w:rFonts w:ascii="Times New Roman" w:eastAsia="Times New Roman" w:hAnsi="Times New Roman" w:cs="Times New Roman"/>
          <w:color w:val="1C2D3D"/>
          <w:sz w:val="24"/>
          <w:szCs w:val="24"/>
          <w:highlight w:val="white"/>
        </w:rPr>
        <w:t xml:space="preserve">What are your perceptions of campus culture surrounding sexual harassment and assault? </w:t>
      </w:r>
    </w:p>
    <w:p w14:paraId="00000064" w14:textId="77777777" w:rsidR="006124D8" w:rsidRDefault="00C3397A">
      <w:pPr>
        <w:numPr>
          <w:ilvl w:val="0"/>
          <w:numId w:val="2"/>
        </w:numPr>
        <w:spacing w:line="360" w:lineRule="auto"/>
        <w:rPr>
          <w:rFonts w:ascii="Times New Roman" w:eastAsia="Times New Roman" w:hAnsi="Times New Roman" w:cs="Times New Roman"/>
          <w:color w:val="1C2D3D"/>
          <w:sz w:val="24"/>
          <w:szCs w:val="24"/>
          <w:highlight w:val="white"/>
        </w:rPr>
      </w:pPr>
      <w:r>
        <w:rPr>
          <w:rFonts w:ascii="Times New Roman" w:eastAsia="Times New Roman" w:hAnsi="Times New Roman" w:cs="Times New Roman"/>
          <w:color w:val="1C2D3D"/>
          <w:sz w:val="24"/>
          <w:szCs w:val="24"/>
          <w:highlight w:val="white"/>
        </w:rPr>
        <w:t>Do Harvard College’s Title IX policies and procedures differ at all from the University’s?</w:t>
      </w:r>
    </w:p>
    <w:p w14:paraId="00000065" w14:textId="77777777" w:rsidR="006124D8" w:rsidRDefault="00C3397A">
      <w:pPr>
        <w:numPr>
          <w:ilvl w:val="0"/>
          <w:numId w:val="2"/>
        </w:numPr>
        <w:spacing w:after="240" w:line="360" w:lineRule="auto"/>
        <w:rPr>
          <w:rFonts w:ascii="Times New Roman" w:eastAsia="Times New Roman" w:hAnsi="Times New Roman" w:cs="Times New Roman"/>
          <w:color w:val="1C2D3D"/>
          <w:sz w:val="24"/>
          <w:szCs w:val="24"/>
          <w:highlight w:val="white"/>
        </w:rPr>
      </w:pPr>
      <w:r>
        <w:rPr>
          <w:rFonts w:ascii="Times New Roman" w:eastAsia="Times New Roman" w:hAnsi="Times New Roman" w:cs="Times New Roman"/>
          <w:color w:val="1C2D3D"/>
          <w:sz w:val="24"/>
          <w:szCs w:val="24"/>
          <w:highlight w:val="white"/>
        </w:rPr>
        <w:t>How affected is your work by Title IX policy changes and procedures?</w:t>
      </w:r>
    </w:p>
    <w:p w14:paraId="00000066" w14:textId="77777777" w:rsidR="006124D8" w:rsidRDefault="00C3397A">
      <w:pPr>
        <w:spacing w:before="240" w:after="240" w:line="360" w:lineRule="auto"/>
        <w:rPr>
          <w:rFonts w:ascii="Times New Roman" w:eastAsia="Times New Roman" w:hAnsi="Times New Roman" w:cs="Times New Roman"/>
          <w:color w:val="1C2D3D"/>
          <w:sz w:val="24"/>
          <w:szCs w:val="24"/>
          <w:highlight w:val="white"/>
        </w:rPr>
      </w:pPr>
      <w:r>
        <w:rPr>
          <w:rFonts w:ascii="Times New Roman" w:eastAsia="Times New Roman" w:hAnsi="Times New Roman" w:cs="Times New Roman"/>
          <w:color w:val="1C2D3D"/>
          <w:sz w:val="24"/>
          <w:szCs w:val="24"/>
          <w:highlight w:val="white"/>
        </w:rPr>
        <w:t>These interview questions do not include follow up questions that may have come up during interv</w:t>
      </w:r>
      <w:r>
        <w:rPr>
          <w:rFonts w:ascii="Times New Roman" w:eastAsia="Times New Roman" w:hAnsi="Times New Roman" w:cs="Times New Roman"/>
          <w:color w:val="1C2D3D"/>
          <w:sz w:val="24"/>
          <w:szCs w:val="24"/>
          <w:highlight w:val="white"/>
        </w:rPr>
        <w:t>iews.</w:t>
      </w:r>
    </w:p>
    <w:p w14:paraId="00000067" w14:textId="77777777" w:rsidR="006124D8" w:rsidRDefault="00C3397A">
      <w:pPr>
        <w:spacing w:before="240" w:after="240" w:line="360" w:lineRule="auto"/>
        <w:rPr>
          <w:rFonts w:ascii="Times New Roman" w:eastAsia="Times New Roman" w:hAnsi="Times New Roman" w:cs="Times New Roman"/>
          <w:b/>
          <w:color w:val="1C2D3D"/>
          <w:sz w:val="24"/>
          <w:szCs w:val="24"/>
          <w:highlight w:val="white"/>
        </w:rPr>
      </w:pPr>
      <w:r>
        <w:rPr>
          <w:rFonts w:ascii="Times New Roman" w:eastAsia="Times New Roman" w:hAnsi="Times New Roman" w:cs="Times New Roman"/>
          <w:b/>
          <w:color w:val="1C2D3D"/>
          <w:sz w:val="24"/>
          <w:szCs w:val="24"/>
          <w:highlight w:val="white"/>
        </w:rPr>
        <w:t>Student Interviews (Harvard College students):</w:t>
      </w:r>
    </w:p>
    <w:p w14:paraId="00000068" w14:textId="77777777" w:rsidR="006124D8" w:rsidRDefault="00C3397A">
      <w:pPr>
        <w:numPr>
          <w:ilvl w:val="0"/>
          <w:numId w:val="1"/>
        </w:numPr>
        <w:spacing w:before="240" w:line="360" w:lineRule="auto"/>
        <w:rPr>
          <w:rFonts w:ascii="Times New Roman" w:eastAsia="Times New Roman" w:hAnsi="Times New Roman" w:cs="Times New Roman"/>
          <w:color w:val="1C2D3D"/>
          <w:sz w:val="24"/>
          <w:szCs w:val="24"/>
          <w:highlight w:val="white"/>
        </w:rPr>
      </w:pPr>
      <w:r>
        <w:rPr>
          <w:rFonts w:ascii="Times New Roman" w:eastAsia="Times New Roman" w:hAnsi="Times New Roman" w:cs="Times New Roman"/>
          <w:color w:val="1C2D3D"/>
          <w:sz w:val="24"/>
          <w:szCs w:val="24"/>
          <w:highlight w:val="white"/>
        </w:rPr>
        <w:t>Through your conversations with peers and your own experiences, what are your perceptions of campus culture and climate surrounding sexual harassment and assault?</w:t>
      </w:r>
    </w:p>
    <w:p w14:paraId="00000069" w14:textId="77777777" w:rsidR="006124D8" w:rsidRDefault="00C3397A">
      <w:pPr>
        <w:numPr>
          <w:ilvl w:val="0"/>
          <w:numId w:val="1"/>
        </w:numPr>
        <w:spacing w:line="360" w:lineRule="auto"/>
        <w:rPr>
          <w:rFonts w:ascii="Times New Roman" w:eastAsia="Times New Roman" w:hAnsi="Times New Roman" w:cs="Times New Roman"/>
          <w:color w:val="1C2D3D"/>
          <w:sz w:val="24"/>
          <w:szCs w:val="24"/>
          <w:highlight w:val="white"/>
        </w:rPr>
      </w:pPr>
      <w:r>
        <w:rPr>
          <w:rFonts w:ascii="Times New Roman" w:eastAsia="Times New Roman" w:hAnsi="Times New Roman" w:cs="Times New Roman"/>
          <w:color w:val="1C2D3D"/>
          <w:sz w:val="24"/>
          <w:szCs w:val="24"/>
          <w:highlight w:val="white"/>
        </w:rPr>
        <w:t>What do you believe is being done to eli</w:t>
      </w:r>
      <w:r>
        <w:rPr>
          <w:rFonts w:ascii="Times New Roman" w:eastAsia="Times New Roman" w:hAnsi="Times New Roman" w:cs="Times New Roman"/>
          <w:color w:val="1C2D3D"/>
          <w:sz w:val="24"/>
          <w:szCs w:val="24"/>
          <w:highlight w:val="white"/>
        </w:rPr>
        <w:t>minate, prevent, and mitigate issues of sexual violence on campus?</w:t>
      </w:r>
    </w:p>
    <w:p w14:paraId="0000006A" w14:textId="77777777" w:rsidR="006124D8" w:rsidRDefault="00C3397A">
      <w:pPr>
        <w:numPr>
          <w:ilvl w:val="1"/>
          <w:numId w:val="1"/>
        </w:numPr>
        <w:spacing w:line="360" w:lineRule="auto"/>
        <w:rPr>
          <w:rFonts w:ascii="Times New Roman" w:eastAsia="Times New Roman" w:hAnsi="Times New Roman" w:cs="Times New Roman"/>
          <w:color w:val="1C2D3D"/>
          <w:sz w:val="24"/>
          <w:szCs w:val="24"/>
          <w:highlight w:val="white"/>
        </w:rPr>
      </w:pPr>
      <w:r>
        <w:rPr>
          <w:rFonts w:ascii="Times New Roman" w:eastAsia="Times New Roman" w:hAnsi="Times New Roman" w:cs="Times New Roman"/>
          <w:color w:val="1C2D3D"/>
          <w:sz w:val="24"/>
          <w:szCs w:val="24"/>
          <w:highlight w:val="white"/>
        </w:rPr>
        <w:t>How do you think about the different levels of intervention necessary (e.g. individual, interpersonal, community, institutional)?</w:t>
      </w:r>
    </w:p>
    <w:p w14:paraId="0000006B" w14:textId="77777777" w:rsidR="006124D8" w:rsidRDefault="00C3397A">
      <w:pPr>
        <w:widowControl w:val="0"/>
        <w:numPr>
          <w:ilvl w:val="0"/>
          <w:numId w:val="1"/>
        </w:numPr>
        <w:spacing w:line="360" w:lineRule="auto"/>
        <w:rPr>
          <w:rFonts w:ascii="Times New Roman" w:eastAsia="Times New Roman" w:hAnsi="Times New Roman" w:cs="Times New Roman"/>
          <w:color w:val="1C2D3D"/>
          <w:sz w:val="24"/>
          <w:szCs w:val="24"/>
          <w:highlight w:val="white"/>
        </w:rPr>
      </w:pPr>
      <w:r>
        <w:rPr>
          <w:rFonts w:ascii="Times New Roman" w:eastAsia="Times New Roman" w:hAnsi="Times New Roman" w:cs="Times New Roman"/>
          <w:color w:val="1C2D3D"/>
          <w:sz w:val="24"/>
          <w:szCs w:val="24"/>
          <w:highlight w:val="white"/>
        </w:rPr>
        <w:t>How do you see your own role in helping to change campus cl</w:t>
      </w:r>
      <w:r>
        <w:rPr>
          <w:rFonts w:ascii="Times New Roman" w:eastAsia="Times New Roman" w:hAnsi="Times New Roman" w:cs="Times New Roman"/>
          <w:color w:val="1C2D3D"/>
          <w:sz w:val="24"/>
          <w:szCs w:val="24"/>
          <w:highlight w:val="white"/>
        </w:rPr>
        <w:t xml:space="preserve">imate? </w:t>
      </w:r>
    </w:p>
    <w:p w14:paraId="0000006C" w14:textId="77777777" w:rsidR="006124D8" w:rsidRDefault="00C3397A">
      <w:pPr>
        <w:numPr>
          <w:ilvl w:val="0"/>
          <w:numId w:val="1"/>
        </w:numPr>
        <w:spacing w:line="360" w:lineRule="auto"/>
        <w:rPr>
          <w:rFonts w:ascii="Times New Roman" w:eastAsia="Times New Roman" w:hAnsi="Times New Roman" w:cs="Times New Roman"/>
          <w:color w:val="1C2D3D"/>
          <w:sz w:val="24"/>
          <w:szCs w:val="24"/>
          <w:highlight w:val="white"/>
        </w:rPr>
      </w:pPr>
      <w:r>
        <w:rPr>
          <w:rFonts w:ascii="Times New Roman" w:eastAsia="Times New Roman" w:hAnsi="Times New Roman" w:cs="Times New Roman"/>
          <w:color w:val="1C2D3D"/>
          <w:sz w:val="24"/>
          <w:szCs w:val="24"/>
          <w:highlight w:val="white"/>
        </w:rPr>
        <w:lastRenderedPageBreak/>
        <w:t>How informed do you feel about the current resources available to survivors, including confidential counselors, grievance procedures, and reporting mechanisms? What are your perceptions of those resources?</w:t>
      </w:r>
    </w:p>
    <w:p w14:paraId="0000006D" w14:textId="77777777" w:rsidR="006124D8" w:rsidRDefault="00C3397A">
      <w:pPr>
        <w:widowControl w:val="0"/>
        <w:numPr>
          <w:ilvl w:val="0"/>
          <w:numId w:val="1"/>
        </w:numPr>
        <w:spacing w:line="360" w:lineRule="auto"/>
        <w:rPr>
          <w:rFonts w:ascii="Times New Roman" w:eastAsia="Times New Roman" w:hAnsi="Times New Roman" w:cs="Times New Roman"/>
          <w:color w:val="1C2D3D"/>
          <w:sz w:val="24"/>
          <w:szCs w:val="24"/>
          <w:highlight w:val="white"/>
        </w:rPr>
      </w:pPr>
      <w:r>
        <w:rPr>
          <w:rFonts w:ascii="Times New Roman" w:eastAsia="Times New Roman" w:hAnsi="Times New Roman" w:cs="Times New Roman"/>
          <w:color w:val="1C2D3D"/>
          <w:sz w:val="24"/>
          <w:szCs w:val="24"/>
          <w:highlight w:val="white"/>
        </w:rPr>
        <w:t>From your conversations and experiences, w</w:t>
      </w:r>
      <w:r>
        <w:rPr>
          <w:rFonts w:ascii="Times New Roman" w:eastAsia="Times New Roman" w:hAnsi="Times New Roman" w:cs="Times New Roman"/>
          <w:color w:val="1C2D3D"/>
          <w:sz w:val="24"/>
          <w:szCs w:val="24"/>
          <w:highlight w:val="white"/>
        </w:rPr>
        <w:t>hat do you believe are some of the main barriers holding students back from seeking these resources?</w:t>
      </w:r>
    </w:p>
    <w:p w14:paraId="0000006E" w14:textId="77777777" w:rsidR="006124D8" w:rsidRDefault="00C3397A">
      <w:pPr>
        <w:numPr>
          <w:ilvl w:val="0"/>
          <w:numId w:val="1"/>
        </w:numPr>
        <w:spacing w:after="240" w:line="360" w:lineRule="auto"/>
        <w:rPr>
          <w:rFonts w:ascii="Times New Roman" w:eastAsia="Times New Roman" w:hAnsi="Times New Roman" w:cs="Times New Roman"/>
          <w:color w:val="1C2D3D"/>
          <w:sz w:val="24"/>
          <w:szCs w:val="24"/>
          <w:highlight w:val="white"/>
        </w:rPr>
      </w:pPr>
      <w:r>
        <w:rPr>
          <w:rFonts w:ascii="Times New Roman" w:eastAsia="Times New Roman" w:hAnsi="Times New Roman" w:cs="Times New Roman"/>
          <w:color w:val="1C2D3D"/>
          <w:sz w:val="24"/>
          <w:szCs w:val="24"/>
          <w:highlight w:val="white"/>
        </w:rPr>
        <w:t>How effective do you believe Title IX practices are? What do you think the current best practices are, and what would you change?</w:t>
      </w:r>
    </w:p>
    <w:p w14:paraId="0000006F" w14:textId="77777777" w:rsidR="006124D8" w:rsidRDefault="00C3397A">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color w:val="1C2D3D"/>
          <w:sz w:val="24"/>
          <w:szCs w:val="24"/>
          <w:highlight w:val="white"/>
        </w:rPr>
        <w:t>These interview questions</w:t>
      </w:r>
      <w:r>
        <w:rPr>
          <w:rFonts w:ascii="Times New Roman" w:eastAsia="Times New Roman" w:hAnsi="Times New Roman" w:cs="Times New Roman"/>
          <w:color w:val="1C2D3D"/>
          <w:sz w:val="24"/>
          <w:szCs w:val="24"/>
          <w:highlight w:val="white"/>
        </w:rPr>
        <w:t xml:space="preserve"> do not include follow up questions that may have come up during interviews.</w:t>
      </w:r>
    </w:p>
    <w:p w14:paraId="00000070" w14:textId="77777777" w:rsidR="006124D8" w:rsidRDefault="006124D8">
      <w:pPr>
        <w:spacing w:before="240" w:after="240" w:line="360" w:lineRule="auto"/>
        <w:rPr>
          <w:rFonts w:ascii="Times New Roman" w:eastAsia="Times New Roman" w:hAnsi="Times New Roman" w:cs="Times New Roman"/>
          <w:color w:val="1C2D3D"/>
          <w:sz w:val="24"/>
          <w:szCs w:val="24"/>
          <w:highlight w:val="white"/>
        </w:rPr>
      </w:pPr>
    </w:p>
    <w:p w14:paraId="00000071" w14:textId="77777777" w:rsidR="006124D8" w:rsidRDefault="006124D8">
      <w:pPr>
        <w:spacing w:before="240" w:after="240" w:line="360" w:lineRule="auto"/>
        <w:rPr>
          <w:rFonts w:ascii="Roboto" w:eastAsia="Roboto" w:hAnsi="Roboto" w:cs="Roboto"/>
          <w:color w:val="1C2D3D"/>
          <w:sz w:val="20"/>
          <w:szCs w:val="20"/>
          <w:highlight w:val="white"/>
        </w:rPr>
      </w:pPr>
    </w:p>
    <w:p w14:paraId="00000072" w14:textId="77777777" w:rsidR="006124D8" w:rsidRDefault="006124D8">
      <w:pPr>
        <w:spacing w:before="240" w:after="240" w:line="360" w:lineRule="auto"/>
        <w:rPr>
          <w:rFonts w:ascii="Roboto" w:eastAsia="Roboto" w:hAnsi="Roboto" w:cs="Roboto"/>
          <w:color w:val="1C2D3D"/>
          <w:sz w:val="20"/>
          <w:szCs w:val="20"/>
          <w:highlight w:val="white"/>
        </w:rPr>
      </w:pPr>
    </w:p>
    <w:p w14:paraId="00000073" w14:textId="77777777" w:rsidR="006124D8" w:rsidRDefault="006124D8">
      <w:pPr>
        <w:spacing w:before="240" w:after="240" w:line="360" w:lineRule="auto"/>
        <w:rPr>
          <w:rFonts w:ascii="Roboto" w:eastAsia="Roboto" w:hAnsi="Roboto" w:cs="Roboto"/>
          <w:color w:val="1C2D3D"/>
          <w:sz w:val="20"/>
          <w:szCs w:val="20"/>
          <w:highlight w:val="white"/>
        </w:rPr>
      </w:pPr>
    </w:p>
    <w:p w14:paraId="00000074" w14:textId="77777777" w:rsidR="006124D8" w:rsidRDefault="006124D8">
      <w:pPr>
        <w:spacing w:before="240" w:after="240" w:line="360" w:lineRule="auto"/>
        <w:rPr>
          <w:rFonts w:ascii="Roboto" w:eastAsia="Roboto" w:hAnsi="Roboto" w:cs="Roboto"/>
          <w:color w:val="1C2D3D"/>
          <w:sz w:val="20"/>
          <w:szCs w:val="20"/>
          <w:highlight w:val="white"/>
        </w:rPr>
      </w:pPr>
    </w:p>
    <w:p w14:paraId="00000075" w14:textId="77777777" w:rsidR="006124D8" w:rsidRDefault="006124D8">
      <w:pPr>
        <w:spacing w:line="480" w:lineRule="auto"/>
        <w:rPr>
          <w:rFonts w:ascii="Roboto" w:eastAsia="Roboto" w:hAnsi="Roboto" w:cs="Roboto"/>
          <w:color w:val="1C2D3D"/>
          <w:sz w:val="20"/>
          <w:szCs w:val="20"/>
          <w:highlight w:val="white"/>
        </w:rPr>
      </w:pPr>
    </w:p>
    <w:sectPr w:rsidR="006124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93B"/>
    <w:multiLevelType w:val="multilevel"/>
    <w:tmpl w:val="695C51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39631F"/>
    <w:multiLevelType w:val="multilevel"/>
    <w:tmpl w:val="695C51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A095AD2"/>
    <w:multiLevelType w:val="multilevel"/>
    <w:tmpl w:val="695C51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4D8"/>
    <w:rsid w:val="001579F0"/>
    <w:rsid w:val="006124D8"/>
    <w:rsid w:val="00C33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384F982-CC8E-F84D-803E-D152296A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2.ed.gov/about/offices/list/ocr/letters/colleague-20110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4829</Words>
  <Characters>27530</Characters>
  <Application>Microsoft Office Word</Application>
  <DocSecurity>0</DocSecurity>
  <Lines>229</Lines>
  <Paragraphs>64</Paragraphs>
  <ScaleCrop>false</ScaleCrop>
  <Company/>
  <LinksUpToDate>false</LinksUpToDate>
  <CharactersWithSpaces>32295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Yang, Lauren</cp:lastModifiedBy>
  <cp:revision>2</cp:revision>
  <dcterms:created xsi:type="dcterms:W3CDTF">2021-12-21T00:52:00Z</dcterms:created>
  <dcterms:modified xsi:type="dcterms:W3CDTF">2021-12-21T00:52:00Z</dcterms:modified>
</cp:coreProperties>
</file>